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D95956">
      <w:r>
        <w:t xml:space="preserve">From: </w:t>
      </w:r>
      <w:hyperlink r:id="rId5" w:history="1">
        <w:r w:rsidRPr="00D95956">
          <w:rPr>
            <w:rStyle w:val="Hyperlink"/>
          </w:rPr>
          <w:t>https://a16z.com/2023/06/20/emerging-architectures-for-llm-applications/</w:t>
        </w:r>
      </w:hyperlink>
      <w:r>
        <w:t xml:space="preserve"> </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Large language models are a powerful new primitive for building software. But since they are so new—and behave so differently from normal computing resources—it’s not always obvious how to use them.</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 xml:space="preserve">In this post, </w:t>
      </w:r>
      <w:r w:rsidRPr="00D95956">
        <w:rPr>
          <w:rFonts w:ascii="Helvetica" w:eastAsia="Times New Roman" w:hAnsi="Helvetica" w:cs="Helvetica"/>
          <w:color w:val="4B5058"/>
          <w:sz w:val="24"/>
          <w:szCs w:val="24"/>
          <w:highlight w:val="yellow"/>
        </w:rPr>
        <w:t>we’re sharing a reference architecture for the emerging LLM app stack</w:t>
      </w:r>
      <w:r w:rsidRPr="00D95956">
        <w:rPr>
          <w:rFonts w:ascii="Helvetica" w:eastAsia="Times New Roman" w:hAnsi="Helvetica" w:cs="Helvetica"/>
          <w:color w:val="4B5058"/>
          <w:sz w:val="24"/>
          <w:szCs w:val="24"/>
        </w:rPr>
        <w:t xml:space="preserve">. It shows the most common systems, tools, and design patterns we’ve seen used by </w:t>
      </w:r>
      <w:r w:rsidRPr="00D95956">
        <w:rPr>
          <w:rFonts w:ascii="Helvetica" w:eastAsia="Times New Roman" w:hAnsi="Helvetica" w:cs="Helvetica"/>
          <w:color w:val="4B5058"/>
          <w:sz w:val="24"/>
          <w:szCs w:val="24"/>
          <w:highlight w:val="yellow"/>
        </w:rPr>
        <w:t>AI startups and sophisticated tech companies</w:t>
      </w:r>
      <w:r w:rsidRPr="00D95956">
        <w:rPr>
          <w:rFonts w:ascii="Helvetica" w:eastAsia="Times New Roman" w:hAnsi="Helvetica" w:cs="Helvetica"/>
          <w:color w:val="4B5058"/>
          <w:sz w:val="24"/>
          <w:szCs w:val="24"/>
        </w:rPr>
        <w:t xml:space="preserve">. This stack is still very early and may change substantially as the underlying technology advances, but we hope it will be a useful reference for developers working with LLMs </w:t>
      </w:r>
      <w:proofErr w:type="gramStart"/>
      <w:r w:rsidRPr="00D95956">
        <w:rPr>
          <w:rFonts w:ascii="Helvetica" w:eastAsia="Times New Roman" w:hAnsi="Helvetica" w:cs="Helvetica"/>
          <w:color w:val="4B5058"/>
          <w:sz w:val="24"/>
          <w:szCs w:val="24"/>
        </w:rPr>
        <w:t>now</w:t>
      </w:r>
      <w:r w:rsidRPr="00D95956">
        <w:rPr>
          <w:rFonts w:ascii="Helvetica" w:eastAsia="Times New Roman" w:hAnsi="Helvetica" w:cs="Helvetica"/>
          <w:color w:val="FF66FF"/>
          <w:sz w:val="24"/>
          <w:szCs w:val="24"/>
        </w:rPr>
        <w:t>[</w:t>
      </w:r>
      <w:proofErr w:type="gramEnd"/>
      <w:r w:rsidRPr="00D95956">
        <w:rPr>
          <w:rFonts w:ascii="Helvetica" w:eastAsia="Times New Roman" w:hAnsi="Helvetica" w:cs="Helvetica"/>
          <w:color w:val="FF66FF"/>
          <w:sz w:val="24"/>
          <w:szCs w:val="24"/>
        </w:rPr>
        <w:t>2023]</w:t>
      </w:r>
      <w:r w:rsidRPr="00D95956">
        <w:rPr>
          <w:rFonts w:ascii="Helvetica" w:eastAsia="Times New Roman" w:hAnsi="Helvetica" w:cs="Helvetica"/>
          <w:color w:val="4B5058"/>
          <w:sz w:val="24"/>
          <w:szCs w:val="24"/>
        </w:rPr>
        <w:t>.</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i/>
          <w:iCs/>
          <w:color w:val="4B5058"/>
          <w:sz w:val="24"/>
          <w:szCs w:val="24"/>
        </w:rPr>
        <w:t xml:space="preserve">This work is based on conversations with AI startup founders and engineers. We relied especially on input from: Ted Benson, Harrison Chase, Ben </w:t>
      </w:r>
      <w:proofErr w:type="spellStart"/>
      <w:r w:rsidRPr="00D95956">
        <w:rPr>
          <w:rFonts w:ascii="Helvetica" w:eastAsia="Times New Roman" w:hAnsi="Helvetica" w:cs="Helvetica"/>
          <w:i/>
          <w:iCs/>
          <w:color w:val="4B5058"/>
          <w:sz w:val="24"/>
          <w:szCs w:val="24"/>
        </w:rPr>
        <w:t>Firshman</w:t>
      </w:r>
      <w:proofErr w:type="spellEnd"/>
      <w:r w:rsidRPr="00D95956">
        <w:rPr>
          <w:rFonts w:ascii="Helvetica" w:eastAsia="Times New Roman" w:hAnsi="Helvetica" w:cs="Helvetica"/>
          <w:i/>
          <w:iCs/>
          <w:color w:val="4B5058"/>
          <w:sz w:val="24"/>
          <w:szCs w:val="24"/>
        </w:rPr>
        <w:t xml:space="preserve">, Ali </w:t>
      </w:r>
      <w:proofErr w:type="spellStart"/>
      <w:r w:rsidRPr="00D95956">
        <w:rPr>
          <w:rFonts w:ascii="Helvetica" w:eastAsia="Times New Roman" w:hAnsi="Helvetica" w:cs="Helvetica"/>
          <w:i/>
          <w:iCs/>
          <w:color w:val="4B5058"/>
          <w:sz w:val="24"/>
          <w:szCs w:val="24"/>
        </w:rPr>
        <w:t>Ghodsi</w:t>
      </w:r>
      <w:proofErr w:type="spellEnd"/>
      <w:r w:rsidRPr="00D95956">
        <w:rPr>
          <w:rFonts w:ascii="Helvetica" w:eastAsia="Times New Roman" w:hAnsi="Helvetica" w:cs="Helvetica"/>
          <w:i/>
          <w:iCs/>
          <w:color w:val="4B5058"/>
          <w:sz w:val="24"/>
          <w:szCs w:val="24"/>
        </w:rPr>
        <w:t xml:space="preserve">, Raza Habib, Andrej </w:t>
      </w:r>
      <w:proofErr w:type="spellStart"/>
      <w:r w:rsidRPr="00D95956">
        <w:rPr>
          <w:rFonts w:ascii="Helvetica" w:eastAsia="Times New Roman" w:hAnsi="Helvetica" w:cs="Helvetica"/>
          <w:i/>
          <w:iCs/>
          <w:color w:val="4B5058"/>
          <w:sz w:val="24"/>
          <w:szCs w:val="24"/>
        </w:rPr>
        <w:t>Karpathy</w:t>
      </w:r>
      <w:proofErr w:type="spellEnd"/>
      <w:r w:rsidRPr="00D95956">
        <w:rPr>
          <w:rFonts w:ascii="Helvetica" w:eastAsia="Times New Roman" w:hAnsi="Helvetica" w:cs="Helvetica"/>
          <w:i/>
          <w:iCs/>
          <w:color w:val="4B5058"/>
          <w:sz w:val="24"/>
          <w:szCs w:val="24"/>
        </w:rPr>
        <w:t xml:space="preserve">, Greg </w:t>
      </w:r>
      <w:proofErr w:type="spellStart"/>
      <w:r w:rsidRPr="00D95956">
        <w:rPr>
          <w:rFonts w:ascii="Helvetica" w:eastAsia="Times New Roman" w:hAnsi="Helvetica" w:cs="Helvetica"/>
          <w:i/>
          <w:iCs/>
          <w:color w:val="4B5058"/>
          <w:sz w:val="24"/>
          <w:szCs w:val="24"/>
        </w:rPr>
        <w:t>Kogan</w:t>
      </w:r>
      <w:proofErr w:type="spellEnd"/>
      <w:r w:rsidRPr="00D95956">
        <w:rPr>
          <w:rFonts w:ascii="Helvetica" w:eastAsia="Times New Roman" w:hAnsi="Helvetica" w:cs="Helvetica"/>
          <w:i/>
          <w:iCs/>
          <w:color w:val="4B5058"/>
          <w:sz w:val="24"/>
          <w:szCs w:val="24"/>
        </w:rPr>
        <w:t xml:space="preserve">, Jerry Liu, </w:t>
      </w:r>
      <w:proofErr w:type="spellStart"/>
      <w:r w:rsidRPr="00D95956">
        <w:rPr>
          <w:rFonts w:ascii="Helvetica" w:eastAsia="Times New Roman" w:hAnsi="Helvetica" w:cs="Helvetica"/>
          <w:i/>
          <w:iCs/>
          <w:color w:val="4B5058"/>
          <w:sz w:val="24"/>
          <w:szCs w:val="24"/>
        </w:rPr>
        <w:t>Moin</w:t>
      </w:r>
      <w:proofErr w:type="spellEnd"/>
      <w:r w:rsidRPr="00D95956">
        <w:rPr>
          <w:rFonts w:ascii="Helvetica" w:eastAsia="Times New Roman" w:hAnsi="Helvetica" w:cs="Helvetica"/>
          <w:i/>
          <w:iCs/>
          <w:color w:val="4B5058"/>
          <w:sz w:val="24"/>
          <w:szCs w:val="24"/>
        </w:rPr>
        <w:t xml:space="preserve"> Nadeem, Diego Oppenheimer, Shreya </w:t>
      </w:r>
      <w:proofErr w:type="spellStart"/>
      <w:r w:rsidRPr="00D95956">
        <w:rPr>
          <w:rFonts w:ascii="Helvetica" w:eastAsia="Times New Roman" w:hAnsi="Helvetica" w:cs="Helvetica"/>
          <w:i/>
          <w:iCs/>
          <w:color w:val="4B5058"/>
          <w:sz w:val="24"/>
          <w:szCs w:val="24"/>
        </w:rPr>
        <w:t>Rajpal</w:t>
      </w:r>
      <w:proofErr w:type="spellEnd"/>
      <w:r w:rsidRPr="00D95956">
        <w:rPr>
          <w:rFonts w:ascii="Helvetica" w:eastAsia="Times New Roman" w:hAnsi="Helvetica" w:cs="Helvetica"/>
          <w:i/>
          <w:iCs/>
          <w:color w:val="4B5058"/>
          <w:sz w:val="24"/>
          <w:szCs w:val="24"/>
        </w:rPr>
        <w:t xml:space="preserve">, Ion </w:t>
      </w:r>
      <w:proofErr w:type="spellStart"/>
      <w:r w:rsidRPr="00D95956">
        <w:rPr>
          <w:rFonts w:ascii="Helvetica" w:eastAsia="Times New Roman" w:hAnsi="Helvetica" w:cs="Helvetica"/>
          <w:i/>
          <w:iCs/>
          <w:color w:val="4B5058"/>
          <w:sz w:val="24"/>
          <w:szCs w:val="24"/>
        </w:rPr>
        <w:t>Stoica</w:t>
      </w:r>
      <w:proofErr w:type="spellEnd"/>
      <w:r w:rsidRPr="00D95956">
        <w:rPr>
          <w:rFonts w:ascii="Helvetica" w:eastAsia="Times New Roman" w:hAnsi="Helvetica" w:cs="Helvetica"/>
          <w:i/>
          <w:iCs/>
          <w:color w:val="4B5058"/>
          <w:sz w:val="24"/>
          <w:szCs w:val="24"/>
        </w:rPr>
        <w:t xml:space="preserve">, Dennis Xu, </w:t>
      </w:r>
      <w:proofErr w:type="spellStart"/>
      <w:r w:rsidRPr="00D95956">
        <w:rPr>
          <w:rFonts w:ascii="Helvetica" w:eastAsia="Times New Roman" w:hAnsi="Helvetica" w:cs="Helvetica"/>
          <w:i/>
          <w:iCs/>
          <w:color w:val="4B5058"/>
          <w:sz w:val="24"/>
          <w:szCs w:val="24"/>
        </w:rPr>
        <w:t>Matei</w:t>
      </w:r>
      <w:proofErr w:type="spellEnd"/>
      <w:r w:rsidRPr="00D95956">
        <w:rPr>
          <w:rFonts w:ascii="Helvetica" w:eastAsia="Times New Roman" w:hAnsi="Helvetica" w:cs="Helvetica"/>
          <w:i/>
          <w:iCs/>
          <w:color w:val="4B5058"/>
          <w:sz w:val="24"/>
          <w:szCs w:val="24"/>
        </w:rPr>
        <w:t xml:space="preserve"> </w:t>
      </w:r>
      <w:proofErr w:type="spellStart"/>
      <w:r w:rsidRPr="00D95956">
        <w:rPr>
          <w:rFonts w:ascii="Helvetica" w:eastAsia="Times New Roman" w:hAnsi="Helvetica" w:cs="Helvetica"/>
          <w:i/>
          <w:iCs/>
          <w:color w:val="4B5058"/>
          <w:sz w:val="24"/>
          <w:szCs w:val="24"/>
        </w:rPr>
        <w:t>Zaharia</w:t>
      </w:r>
      <w:proofErr w:type="spellEnd"/>
      <w:r w:rsidRPr="00D95956">
        <w:rPr>
          <w:rFonts w:ascii="Helvetica" w:eastAsia="Times New Roman" w:hAnsi="Helvetica" w:cs="Helvetica"/>
          <w:i/>
          <w:iCs/>
          <w:color w:val="4B5058"/>
          <w:sz w:val="24"/>
          <w:szCs w:val="24"/>
        </w:rPr>
        <w:t xml:space="preserve">, and Jared </w:t>
      </w:r>
      <w:proofErr w:type="spellStart"/>
      <w:r w:rsidRPr="00D95956">
        <w:rPr>
          <w:rFonts w:ascii="Helvetica" w:eastAsia="Times New Roman" w:hAnsi="Helvetica" w:cs="Helvetica"/>
          <w:i/>
          <w:iCs/>
          <w:color w:val="4B5058"/>
          <w:sz w:val="24"/>
          <w:szCs w:val="24"/>
        </w:rPr>
        <w:t>Zoneraich</w:t>
      </w:r>
      <w:proofErr w:type="spellEnd"/>
      <w:r w:rsidRPr="00D95956">
        <w:rPr>
          <w:rFonts w:ascii="Helvetica" w:eastAsia="Times New Roman" w:hAnsi="Helvetica" w:cs="Helvetica"/>
          <w:i/>
          <w:iCs/>
          <w:color w:val="4B5058"/>
          <w:sz w:val="24"/>
          <w:szCs w:val="24"/>
        </w:rPr>
        <w:t>. Thank you for your help!</w:t>
      </w:r>
    </w:p>
    <w:p w:rsidR="00D95956" w:rsidRPr="00D95956" w:rsidRDefault="00D95956" w:rsidP="00D95956">
      <w:pPr>
        <w:shd w:val="clear" w:color="auto" w:fill="FFFFFF"/>
        <w:spacing w:before="100" w:beforeAutospacing="1" w:after="100" w:afterAutospacing="1" w:line="240" w:lineRule="auto"/>
        <w:outlineLvl w:val="1"/>
        <w:rPr>
          <w:rFonts w:ascii="Helvetica" w:eastAsia="Times New Roman" w:hAnsi="Helvetica" w:cs="Helvetica"/>
          <w:b/>
          <w:bCs/>
          <w:color w:val="4B5058"/>
          <w:sz w:val="36"/>
          <w:szCs w:val="36"/>
        </w:rPr>
      </w:pPr>
      <w:r w:rsidRPr="00D95956">
        <w:rPr>
          <w:rFonts w:ascii="Helvetica" w:eastAsia="Times New Roman" w:hAnsi="Helvetica" w:cs="Helvetica"/>
          <w:color w:val="4B5058"/>
          <w:sz w:val="36"/>
          <w:szCs w:val="36"/>
        </w:rPr>
        <w:t>The stack</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 xml:space="preserve">Here’s our current view of the LLM app stack </w:t>
      </w:r>
      <w:r w:rsidRPr="00D95956">
        <w:rPr>
          <w:rFonts w:ascii="Helvetica" w:eastAsia="Times New Roman" w:hAnsi="Helvetica" w:cs="Helvetica"/>
          <w:color w:val="4B5058"/>
          <w:sz w:val="24"/>
          <w:szCs w:val="24"/>
          <w:highlight w:val="yellow"/>
        </w:rPr>
        <w:t>(click to enlarge)</w:t>
      </w:r>
      <w:r w:rsidRPr="00D95956">
        <w:rPr>
          <w:rFonts w:ascii="Helvetica" w:eastAsia="Times New Roman" w:hAnsi="Helvetica" w:cs="Helvetica"/>
          <w:color w:val="4B5058"/>
          <w:sz w:val="24"/>
          <w:szCs w:val="24"/>
        </w:rPr>
        <w:t>:</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noProof/>
          <w:color w:val="4B5058"/>
          <w:sz w:val="24"/>
          <w:szCs w:val="24"/>
        </w:rPr>
        <w:drawing>
          <wp:inline distT="0" distB="0" distL="0" distR="0">
            <wp:extent cx="8112760" cy="5687695"/>
            <wp:effectExtent l="0" t="0" r="2540" b="8255"/>
            <wp:docPr id="4" name="Picture 4" descr="https://i0.wp.com/a16z.com/wp-content/uploads/2023/06/2657-Emerging-LLM-App-Stack-R2-1-of-4-2.png?resize=1024%2C717&amp;ssl=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a16z.com/wp-content/uploads/2023/06/2657-Emerging-LLM-App-Stack-R2-1-of-4-2.png?resize=1024%2C717&amp;ssl=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12760" cy="5687695"/>
                    </a:xfrm>
                    <a:prstGeom prst="rect">
                      <a:avLst/>
                    </a:prstGeom>
                    <a:noFill/>
                    <a:ln>
                      <a:noFill/>
                    </a:ln>
                  </pic:spPr>
                </pic:pic>
              </a:graphicData>
            </a:graphic>
          </wp:inline>
        </w:drawing>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 xml:space="preserve">And here’s a list of </w:t>
      </w:r>
      <w:r w:rsidRPr="00D95956">
        <w:rPr>
          <w:rFonts w:ascii="Helvetica" w:eastAsia="Times New Roman" w:hAnsi="Helvetica" w:cs="Helvetica"/>
          <w:color w:val="4B5058"/>
          <w:sz w:val="24"/>
          <w:szCs w:val="24"/>
          <w:highlight w:val="yellow"/>
        </w:rPr>
        <w:t>links to each project</w:t>
      </w:r>
      <w:r w:rsidRPr="00D95956">
        <w:rPr>
          <w:rFonts w:ascii="Helvetica" w:eastAsia="Times New Roman" w:hAnsi="Helvetica" w:cs="Helvetica"/>
          <w:color w:val="4B5058"/>
          <w:sz w:val="24"/>
          <w:szCs w:val="24"/>
        </w:rPr>
        <w:t xml:space="preserve"> for quick reference:</w:t>
      </w:r>
    </w:p>
    <w:tbl>
      <w:tblPr>
        <w:tblW w:w="12787" w:type="dxa"/>
        <w:tblBorders>
          <w:top w:val="single" w:sz="6" w:space="0" w:color="000000"/>
          <w:left w:val="single" w:sz="6" w:space="0" w:color="000000"/>
          <w:bottom w:val="single" w:sz="6" w:space="0" w:color="000000"/>
          <w:right w:val="single" w:sz="6" w:space="0" w:color="000000"/>
        </w:tblBorders>
        <w:shd w:val="clear" w:color="auto" w:fill="DCE9F5"/>
        <w:tblCellMar>
          <w:top w:w="15" w:type="dxa"/>
          <w:left w:w="15" w:type="dxa"/>
          <w:bottom w:w="15" w:type="dxa"/>
          <w:right w:w="15" w:type="dxa"/>
        </w:tblCellMar>
        <w:tblLook w:val="04A0" w:firstRow="1" w:lastRow="0" w:firstColumn="1" w:lastColumn="0" w:noHBand="0" w:noVBand="1"/>
      </w:tblPr>
      <w:tblGrid>
        <w:gridCol w:w="1614"/>
        <w:gridCol w:w="56"/>
        <w:gridCol w:w="1973"/>
        <w:gridCol w:w="191"/>
        <w:gridCol w:w="1800"/>
        <w:gridCol w:w="224"/>
        <w:gridCol w:w="1444"/>
        <w:gridCol w:w="357"/>
        <w:gridCol w:w="1488"/>
        <w:gridCol w:w="470"/>
        <w:gridCol w:w="1585"/>
        <w:gridCol w:w="145"/>
        <w:gridCol w:w="1440"/>
      </w:tblGrid>
      <w:tr w:rsidR="00D95956" w:rsidRPr="00D95956" w:rsidTr="00D95956">
        <w:trPr>
          <w:trHeight w:val="330"/>
        </w:trPr>
        <w:tc>
          <w:tcPr>
            <w:tcW w:w="1612" w:type="dxa"/>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r w:rsidRPr="00D95956">
              <w:rPr>
                <w:rFonts w:ascii="Times New Roman" w:eastAsia="Times New Roman" w:hAnsi="Times New Roman" w:cs="Times New Roman"/>
                <w:b/>
                <w:bCs/>
                <w:sz w:val="18"/>
                <w:szCs w:val="18"/>
              </w:rPr>
              <w:t>Data pipelines</w:t>
            </w:r>
          </w:p>
        </w:tc>
        <w:tc>
          <w:tcPr>
            <w:tcW w:w="2026"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r w:rsidRPr="00D95956">
              <w:rPr>
                <w:rFonts w:ascii="Times New Roman" w:eastAsia="Times New Roman" w:hAnsi="Times New Roman" w:cs="Times New Roman"/>
                <w:b/>
                <w:bCs/>
                <w:sz w:val="18"/>
                <w:szCs w:val="18"/>
              </w:rPr>
              <w:t>Embedding model</w:t>
            </w:r>
          </w:p>
        </w:tc>
        <w:tc>
          <w:tcPr>
            <w:tcW w:w="1989"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r w:rsidRPr="00D95956">
              <w:rPr>
                <w:rFonts w:ascii="Times New Roman" w:eastAsia="Times New Roman" w:hAnsi="Times New Roman" w:cs="Times New Roman"/>
                <w:b/>
                <w:bCs/>
                <w:sz w:val="18"/>
                <w:szCs w:val="18"/>
              </w:rPr>
              <w:t>Vector database</w:t>
            </w:r>
          </w:p>
        </w:tc>
        <w:tc>
          <w:tcPr>
            <w:tcW w:w="1667"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r w:rsidRPr="00D95956">
              <w:rPr>
                <w:rFonts w:ascii="Times New Roman" w:eastAsia="Times New Roman" w:hAnsi="Times New Roman" w:cs="Times New Roman"/>
                <w:b/>
                <w:bCs/>
                <w:sz w:val="18"/>
                <w:szCs w:val="18"/>
              </w:rPr>
              <w:t>Playground</w:t>
            </w:r>
          </w:p>
        </w:tc>
        <w:tc>
          <w:tcPr>
            <w:tcW w:w="1844"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r w:rsidRPr="00D95956">
              <w:rPr>
                <w:rFonts w:ascii="Times New Roman" w:eastAsia="Times New Roman" w:hAnsi="Times New Roman" w:cs="Times New Roman"/>
                <w:b/>
                <w:bCs/>
                <w:sz w:val="18"/>
                <w:szCs w:val="18"/>
              </w:rPr>
              <w:t>Orchestration</w:t>
            </w:r>
          </w:p>
        </w:tc>
        <w:tc>
          <w:tcPr>
            <w:tcW w:w="2054"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r w:rsidRPr="00D95956">
              <w:rPr>
                <w:rFonts w:ascii="Times New Roman" w:eastAsia="Times New Roman" w:hAnsi="Times New Roman" w:cs="Times New Roman"/>
                <w:b/>
                <w:bCs/>
                <w:sz w:val="18"/>
                <w:szCs w:val="18"/>
              </w:rPr>
              <w:t>APIs/plugins</w:t>
            </w:r>
          </w:p>
        </w:tc>
        <w:tc>
          <w:tcPr>
            <w:tcW w:w="1584"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r w:rsidRPr="00D95956">
              <w:rPr>
                <w:rFonts w:ascii="Times New Roman" w:eastAsia="Times New Roman" w:hAnsi="Times New Roman" w:cs="Times New Roman"/>
                <w:b/>
                <w:bCs/>
                <w:sz w:val="18"/>
                <w:szCs w:val="18"/>
              </w:rPr>
              <w:t>LLM cache</w:t>
            </w:r>
          </w:p>
        </w:tc>
      </w:tr>
      <w:tr w:rsidR="00D95956" w:rsidRPr="00D95956" w:rsidTr="00D95956">
        <w:trPr>
          <w:trHeight w:val="330"/>
        </w:trPr>
        <w:tc>
          <w:tcPr>
            <w:tcW w:w="1612" w:type="dxa"/>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8" w:tgtFrame="_blank" w:history="1">
              <w:proofErr w:type="spellStart"/>
              <w:r w:rsidRPr="00D95956">
                <w:rPr>
                  <w:rFonts w:ascii="Times New Roman" w:eastAsia="Times New Roman" w:hAnsi="Times New Roman" w:cs="Times New Roman"/>
                  <w:color w:val="4B5058"/>
                  <w:sz w:val="18"/>
                  <w:szCs w:val="18"/>
                  <w:u w:val="single"/>
                </w:rPr>
                <w:t>Databricks</w:t>
              </w:r>
              <w:proofErr w:type="spellEnd"/>
            </w:hyperlink>
          </w:p>
        </w:tc>
        <w:tc>
          <w:tcPr>
            <w:tcW w:w="2026"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9" w:tgtFrame="_blank" w:history="1">
              <w:proofErr w:type="spellStart"/>
              <w:r w:rsidRPr="00D95956">
                <w:rPr>
                  <w:rFonts w:ascii="Times New Roman" w:eastAsia="Times New Roman" w:hAnsi="Times New Roman" w:cs="Times New Roman"/>
                  <w:color w:val="4B5058"/>
                  <w:sz w:val="18"/>
                  <w:szCs w:val="18"/>
                  <w:u w:val="single"/>
                </w:rPr>
                <w:t>OpenAI</w:t>
              </w:r>
              <w:proofErr w:type="spellEnd"/>
            </w:hyperlink>
          </w:p>
        </w:tc>
        <w:tc>
          <w:tcPr>
            <w:tcW w:w="1989"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10" w:tgtFrame="_blank" w:history="1">
              <w:r w:rsidRPr="00D95956">
                <w:rPr>
                  <w:rFonts w:ascii="Times New Roman" w:eastAsia="Times New Roman" w:hAnsi="Times New Roman" w:cs="Times New Roman"/>
                  <w:color w:val="4B5058"/>
                  <w:sz w:val="18"/>
                  <w:szCs w:val="18"/>
                  <w:u w:val="single"/>
                </w:rPr>
                <w:t>Pinecone</w:t>
              </w:r>
            </w:hyperlink>
          </w:p>
        </w:tc>
        <w:tc>
          <w:tcPr>
            <w:tcW w:w="1667"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11" w:tgtFrame="_blank" w:history="1">
              <w:proofErr w:type="spellStart"/>
              <w:r w:rsidRPr="00D95956">
                <w:rPr>
                  <w:rFonts w:ascii="Times New Roman" w:eastAsia="Times New Roman" w:hAnsi="Times New Roman" w:cs="Times New Roman"/>
                  <w:color w:val="4B5058"/>
                  <w:sz w:val="18"/>
                  <w:szCs w:val="18"/>
                  <w:u w:val="single"/>
                </w:rPr>
                <w:t>OpenAI</w:t>
              </w:r>
              <w:proofErr w:type="spellEnd"/>
            </w:hyperlink>
          </w:p>
        </w:tc>
        <w:tc>
          <w:tcPr>
            <w:tcW w:w="1844"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12" w:tgtFrame="_blank" w:history="1">
              <w:proofErr w:type="spellStart"/>
              <w:r w:rsidRPr="00D95956">
                <w:rPr>
                  <w:rFonts w:ascii="Times New Roman" w:eastAsia="Times New Roman" w:hAnsi="Times New Roman" w:cs="Times New Roman"/>
                  <w:color w:val="4B5058"/>
                  <w:sz w:val="18"/>
                  <w:szCs w:val="18"/>
                  <w:u w:val="single"/>
                </w:rPr>
                <w:t>Langchain</w:t>
              </w:r>
              <w:proofErr w:type="spellEnd"/>
            </w:hyperlink>
          </w:p>
        </w:tc>
        <w:tc>
          <w:tcPr>
            <w:tcW w:w="2054"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13" w:tgtFrame="_blank" w:history="1">
              <w:proofErr w:type="spellStart"/>
              <w:r w:rsidRPr="00D95956">
                <w:rPr>
                  <w:rFonts w:ascii="Times New Roman" w:eastAsia="Times New Roman" w:hAnsi="Times New Roman" w:cs="Times New Roman"/>
                  <w:color w:val="4B5058"/>
                  <w:sz w:val="18"/>
                  <w:szCs w:val="18"/>
                  <w:u w:val="single"/>
                </w:rPr>
                <w:t>Serp</w:t>
              </w:r>
              <w:proofErr w:type="spellEnd"/>
            </w:hyperlink>
          </w:p>
        </w:tc>
        <w:tc>
          <w:tcPr>
            <w:tcW w:w="1584"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14" w:tgtFrame="_blank" w:history="1">
              <w:proofErr w:type="spellStart"/>
              <w:r w:rsidRPr="00D95956">
                <w:rPr>
                  <w:rFonts w:ascii="Times New Roman" w:eastAsia="Times New Roman" w:hAnsi="Times New Roman" w:cs="Times New Roman"/>
                  <w:color w:val="4B5058"/>
                  <w:sz w:val="18"/>
                  <w:szCs w:val="18"/>
                  <w:u w:val="single"/>
                </w:rPr>
                <w:t>Redis</w:t>
              </w:r>
              <w:proofErr w:type="spellEnd"/>
            </w:hyperlink>
          </w:p>
        </w:tc>
      </w:tr>
      <w:tr w:rsidR="00D95956" w:rsidRPr="00D95956" w:rsidTr="00D95956">
        <w:trPr>
          <w:trHeight w:val="330"/>
        </w:trPr>
        <w:tc>
          <w:tcPr>
            <w:tcW w:w="1612" w:type="dxa"/>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15" w:tgtFrame="_blank" w:history="1">
              <w:r w:rsidRPr="00D95956">
                <w:rPr>
                  <w:rFonts w:ascii="Times New Roman" w:eastAsia="Times New Roman" w:hAnsi="Times New Roman" w:cs="Times New Roman"/>
                  <w:color w:val="4B5058"/>
                  <w:sz w:val="18"/>
                  <w:szCs w:val="18"/>
                  <w:u w:val="single"/>
                </w:rPr>
                <w:t>Airflow</w:t>
              </w:r>
            </w:hyperlink>
          </w:p>
        </w:tc>
        <w:tc>
          <w:tcPr>
            <w:tcW w:w="2026"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16" w:tgtFrame="_blank" w:history="1">
              <w:r w:rsidRPr="00D95956">
                <w:rPr>
                  <w:rFonts w:ascii="Times New Roman" w:eastAsia="Times New Roman" w:hAnsi="Times New Roman" w:cs="Times New Roman"/>
                  <w:color w:val="4B5058"/>
                  <w:sz w:val="18"/>
                  <w:szCs w:val="18"/>
                  <w:u w:val="single"/>
                </w:rPr>
                <w:t>Cohere</w:t>
              </w:r>
            </w:hyperlink>
          </w:p>
        </w:tc>
        <w:tc>
          <w:tcPr>
            <w:tcW w:w="1989"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17" w:tgtFrame="_blank" w:history="1">
              <w:proofErr w:type="spellStart"/>
              <w:r w:rsidRPr="00D95956">
                <w:rPr>
                  <w:rFonts w:ascii="Times New Roman" w:eastAsia="Times New Roman" w:hAnsi="Times New Roman" w:cs="Times New Roman"/>
                  <w:color w:val="4B5058"/>
                  <w:sz w:val="18"/>
                  <w:szCs w:val="18"/>
                  <w:u w:val="single"/>
                </w:rPr>
                <w:t>Weaviate</w:t>
              </w:r>
              <w:proofErr w:type="spellEnd"/>
            </w:hyperlink>
          </w:p>
        </w:tc>
        <w:tc>
          <w:tcPr>
            <w:tcW w:w="1667"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18" w:tgtFrame="_blank" w:history="1">
              <w:proofErr w:type="spellStart"/>
              <w:r w:rsidRPr="00D95956">
                <w:rPr>
                  <w:rFonts w:ascii="Times New Roman" w:eastAsia="Times New Roman" w:hAnsi="Times New Roman" w:cs="Times New Roman"/>
                  <w:color w:val="4B5058"/>
                  <w:sz w:val="18"/>
                  <w:szCs w:val="18"/>
                  <w:u w:val="single"/>
                </w:rPr>
                <w:t>nat.dev</w:t>
              </w:r>
              <w:proofErr w:type="spellEnd"/>
            </w:hyperlink>
          </w:p>
        </w:tc>
        <w:tc>
          <w:tcPr>
            <w:tcW w:w="1844"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19" w:tgtFrame="_blank" w:history="1">
              <w:proofErr w:type="spellStart"/>
              <w:r w:rsidRPr="00D95956">
                <w:rPr>
                  <w:rFonts w:ascii="Times New Roman" w:eastAsia="Times New Roman" w:hAnsi="Times New Roman" w:cs="Times New Roman"/>
                  <w:color w:val="4B5058"/>
                  <w:sz w:val="18"/>
                  <w:szCs w:val="18"/>
                  <w:u w:val="single"/>
                </w:rPr>
                <w:t>LlamaIndex</w:t>
              </w:r>
              <w:proofErr w:type="spellEnd"/>
            </w:hyperlink>
          </w:p>
        </w:tc>
        <w:tc>
          <w:tcPr>
            <w:tcW w:w="2054"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20" w:tgtFrame="_blank" w:history="1">
              <w:r w:rsidRPr="00D95956">
                <w:rPr>
                  <w:rFonts w:ascii="Times New Roman" w:eastAsia="Times New Roman" w:hAnsi="Times New Roman" w:cs="Times New Roman"/>
                  <w:color w:val="4B5058"/>
                  <w:sz w:val="18"/>
                  <w:szCs w:val="18"/>
                  <w:u w:val="single"/>
                </w:rPr>
                <w:t>Wolfram</w:t>
              </w:r>
            </w:hyperlink>
          </w:p>
        </w:tc>
        <w:tc>
          <w:tcPr>
            <w:tcW w:w="1584"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21" w:tgtFrame="_blank" w:history="1">
              <w:r w:rsidRPr="00D95956">
                <w:rPr>
                  <w:rFonts w:ascii="Times New Roman" w:eastAsia="Times New Roman" w:hAnsi="Times New Roman" w:cs="Times New Roman"/>
                  <w:color w:val="4B5058"/>
                  <w:sz w:val="18"/>
                  <w:szCs w:val="18"/>
                  <w:u w:val="single"/>
                </w:rPr>
                <w:t>SQLite</w:t>
              </w:r>
            </w:hyperlink>
          </w:p>
        </w:tc>
      </w:tr>
      <w:tr w:rsidR="00D95956" w:rsidRPr="00D95956" w:rsidTr="00D95956">
        <w:trPr>
          <w:trHeight w:val="330"/>
        </w:trPr>
        <w:tc>
          <w:tcPr>
            <w:tcW w:w="1612" w:type="dxa"/>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22" w:tgtFrame="_blank" w:history="1">
              <w:r w:rsidRPr="00D95956">
                <w:rPr>
                  <w:rFonts w:ascii="Times New Roman" w:eastAsia="Times New Roman" w:hAnsi="Times New Roman" w:cs="Times New Roman"/>
                  <w:color w:val="4B5058"/>
                  <w:sz w:val="18"/>
                  <w:szCs w:val="18"/>
                  <w:u w:val="single"/>
                </w:rPr>
                <w:t>Unstructured</w:t>
              </w:r>
            </w:hyperlink>
          </w:p>
        </w:tc>
        <w:tc>
          <w:tcPr>
            <w:tcW w:w="2026"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23" w:tgtFrame="_blank" w:history="1">
              <w:r w:rsidRPr="00D95956">
                <w:rPr>
                  <w:rFonts w:ascii="Times New Roman" w:eastAsia="Times New Roman" w:hAnsi="Times New Roman" w:cs="Times New Roman"/>
                  <w:color w:val="4B5058"/>
                  <w:sz w:val="18"/>
                  <w:szCs w:val="18"/>
                  <w:u w:val="single"/>
                </w:rPr>
                <w:t>Hugging Face</w:t>
              </w:r>
            </w:hyperlink>
          </w:p>
        </w:tc>
        <w:tc>
          <w:tcPr>
            <w:tcW w:w="1989"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24" w:tgtFrame="_blank" w:history="1">
              <w:proofErr w:type="spellStart"/>
              <w:r w:rsidRPr="00D95956">
                <w:rPr>
                  <w:rFonts w:ascii="Times New Roman" w:eastAsia="Times New Roman" w:hAnsi="Times New Roman" w:cs="Times New Roman"/>
                  <w:color w:val="4B5058"/>
                  <w:sz w:val="18"/>
                  <w:szCs w:val="18"/>
                  <w:u w:val="single"/>
                </w:rPr>
                <w:t>ChromaDB</w:t>
              </w:r>
              <w:proofErr w:type="spellEnd"/>
            </w:hyperlink>
          </w:p>
        </w:tc>
        <w:tc>
          <w:tcPr>
            <w:tcW w:w="1667"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25" w:tgtFrame="_blank" w:history="1">
              <w:proofErr w:type="spellStart"/>
              <w:r w:rsidRPr="00D95956">
                <w:rPr>
                  <w:rFonts w:ascii="Times New Roman" w:eastAsia="Times New Roman" w:hAnsi="Times New Roman" w:cs="Times New Roman"/>
                  <w:color w:val="4B5058"/>
                  <w:sz w:val="18"/>
                  <w:szCs w:val="18"/>
                  <w:u w:val="single"/>
                </w:rPr>
                <w:t>Humanloop</w:t>
              </w:r>
              <w:proofErr w:type="spellEnd"/>
            </w:hyperlink>
          </w:p>
        </w:tc>
        <w:tc>
          <w:tcPr>
            <w:tcW w:w="1844"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26" w:tgtFrame="_blank" w:history="1">
              <w:proofErr w:type="spellStart"/>
              <w:r w:rsidRPr="00D95956">
                <w:rPr>
                  <w:rFonts w:ascii="Times New Roman" w:eastAsia="Times New Roman" w:hAnsi="Times New Roman" w:cs="Times New Roman"/>
                  <w:color w:val="4B5058"/>
                  <w:sz w:val="18"/>
                  <w:szCs w:val="18"/>
                  <w:u w:val="single"/>
                </w:rPr>
                <w:t>ChatGPT</w:t>
              </w:r>
              <w:proofErr w:type="spellEnd"/>
            </w:hyperlink>
          </w:p>
        </w:tc>
        <w:tc>
          <w:tcPr>
            <w:tcW w:w="2054"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27" w:tgtFrame="_blank" w:history="1">
              <w:proofErr w:type="spellStart"/>
              <w:r w:rsidRPr="00D95956">
                <w:rPr>
                  <w:rFonts w:ascii="Times New Roman" w:eastAsia="Times New Roman" w:hAnsi="Times New Roman" w:cs="Times New Roman"/>
                  <w:color w:val="4B5058"/>
                  <w:sz w:val="18"/>
                  <w:szCs w:val="18"/>
                  <w:u w:val="single"/>
                </w:rPr>
                <w:t>Zapier</w:t>
              </w:r>
              <w:proofErr w:type="spellEnd"/>
            </w:hyperlink>
          </w:p>
        </w:tc>
        <w:tc>
          <w:tcPr>
            <w:tcW w:w="1584"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28" w:tgtFrame="_blank" w:history="1">
              <w:proofErr w:type="spellStart"/>
              <w:r w:rsidRPr="00D95956">
                <w:rPr>
                  <w:rFonts w:ascii="Times New Roman" w:eastAsia="Times New Roman" w:hAnsi="Times New Roman" w:cs="Times New Roman"/>
                  <w:color w:val="4B5058"/>
                  <w:sz w:val="18"/>
                  <w:szCs w:val="18"/>
                  <w:u w:val="single"/>
                </w:rPr>
                <w:t>GPTCache</w:t>
              </w:r>
              <w:proofErr w:type="spellEnd"/>
            </w:hyperlink>
          </w:p>
        </w:tc>
      </w:tr>
      <w:tr w:rsidR="00D95956" w:rsidRPr="00D95956" w:rsidTr="00D95956">
        <w:tc>
          <w:tcPr>
            <w:tcW w:w="1612" w:type="dxa"/>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p>
        </w:tc>
        <w:tc>
          <w:tcPr>
            <w:tcW w:w="2026"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20"/>
                <w:szCs w:val="20"/>
              </w:rPr>
            </w:pPr>
          </w:p>
        </w:tc>
        <w:tc>
          <w:tcPr>
            <w:tcW w:w="1989"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29" w:tgtFrame="_blank" w:history="1">
              <w:proofErr w:type="spellStart"/>
              <w:r w:rsidRPr="00D95956">
                <w:rPr>
                  <w:rFonts w:ascii="Times New Roman" w:eastAsia="Times New Roman" w:hAnsi="Times New Roman" w:cs="Times New Roman"/>
                  <w:color w:val="4B5058"/>
                  <w:sz w:val="18"/>
                  <w:szCs w:val="18"/>
                  <w:u w:val="single"/>
                </w:rPr>
                <w:t>pgvector</w:t>
              </w:r>
              <w:proofErr w:type="spellEnd"/>
            </w:hyperlink>
          </w:p>
        </w:tc>
        <w:tc>
          <w:tcPr>
            <w:tcW w:w="1667"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p>
        </w:tc>
        <w:tc>
          <w:tcPr>
            <w:tcW w:w="1844"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20"/>
                <w:szCs w:val="20"/>
              </w:rPr>
            </w:pPr>
          </w:p>
        </w:tc>
        <w:tc>
          <w:tcPr>
            <w:tcW w:w="2054"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20"/>
                <w:szCs w:val="20"/>
              </w:rPr>
            </w:pPr>
          </w:p>
        </w:tc>
        <w:tc>
          <w:tcPr>
            <w:tcW w:w="1584"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20"/>
                <w:szCs w:val="20"/>
              </w:rPr>
            </w:pPr>
          </w:p>
        </w:tc>
      </w:tr>
      <w:tr w:rsidR="00D95956" w:rsidRPr="00D95956" w:rsidTr="00D95956">
        <w:trPr>
          <w:trHeight w:val="330"/>
        </w:trPr>
        <w:tc>
          <w:tcPr>
            <w:tcW w:w="1667"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r w:rsidRPr="00D95956">
              <w:rPr>
                <w:rFonts w:ascii="Times New Roman" w:eastAsia="Times New Roman" w:hAnsi="Times New Roman" w:cs="Times New Roman"/>
                <w:b/>
                <w:bCs/>
                <w:sz w:val="18"/>
                <w:szCs w:val="18"/>
              </w:rPr>
              <w:t xml:space="preserve">Logging / </w:t>
            </w:r>
            <w:proofErr w:type="spellStart"/>
            <w:r w:rsidRPr="00D95956">
              <w:rPr>
                <w:rFonts w:ascii="Times New Roman" w:eastAsia="Times New Roman" w:hAnsi="Times New Roman" w:cs="Times New Roman"/>
                <w:b/>
                <w:bCs/>
                <w:sz w:val="18"/>
                <w:szCs w:val="18"/>
              </w:rPr>
              <w:t>LLMops</w:t>
            </w:r>
            <w:proofErr w:type="spellEnd"/>
          </w:p>
        </w:tc>
        <w:tc>
          <w:tcPr>
            <w:tcW w:w="2162"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r w:rsidRPr="00D95956">
              <w:rPr>
                <w:rFonts w:ascii="Times New Roman" w:eastAsia="Times New Roman" w:hAnsi="Times New Roman" w:cs="Times New Roman"/>
                <w:b/>
                <w:bCs/>
                <w:sz w:val="18"/>
                <w:szCs w:val="18"/>
              </w:rPr>
              <w:t>Validation</w:t>
            </w:r>
          </w:p>
        </w:tc>
        <w:tc>
          <w:tcPr>
            <w:tcW w:w="2022"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r w:rsidRPr="00D95956">
              <w:rPr>
                <w:rFonts w:ascii="Times New Roman" w:eastAsia="Times New Roman" w:hAnsi="Times New Roman" w:cs="Times New Roman"/>
                <w:b/>
                <w:bCs/>
                <w:sz w:val="18"/>
                <w:szCs w:val="18"/>
              </w:rPr>
              <w:t>App hosting</w:t>
            </w:r>
          </w:p>
        </w:tc>
        <w:tc>
          <w:tcPr>
            <w:tcW w:w="1800"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r w:rsidRPr="00D95956">
              <w:rPr>
                <w:rFonts w:ascii="Times New Roman" w:eastAsia="Times New Roman" w:hAnsi="Times New Roman" w:cs="Times New Roman"/>
                <w:b/>
                <w:bCs/>
                <w:sz w:val="18"/>
                <w:szCs w:val="18"/>
              </w:rPr>
              <w:t>LLM APIs (proprietary)</w:t>
            </w:r>
          </w:p>
        </w:tc>
        <w:tc>
          <w:tcPr>
            <w:tcW w:w="1957"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r w:rsidRPr="00D95956">
              <w:rPr>
                <w:rFonts w:ascii="Times New Roman" w:eastAsia="Times New Roman" w:hAnsi="Times New Roman" w:cs="Times New Roman"/>
                <w:b/>
                <w:bCs/>
                <w:sz w:val="18"/>
                <w:szCs w:val="18"/>
              </w:rPr>
              <w:t>LLM APIs (open)</w:t>
            </w:r>
          </w:p>
        </w:tc>
        <w:tc>
          <w:tcPr>
            <w:tcW w:w="1729"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r w:rsidRPr="00D95956">
              <w:rPr>
                <w:rFonts w:ascii="Times New Roman" w:eastAsia="Times New Roman" w:hAnsi="Times New Roman" w:cs="Times New Roman"/>
                <w:b/>
                <w:bCs/>
                <w:sz w:val="18"/>
                <w:szCs w:val="18"/>
              </w:rPr>
              <w:t>Cloud providers</w:t>
            </w:r>
          </w:p>
        </w:tc>
        <w:tc>
          <w:tcPr>
            <w:tcW w:w="1437" w:type="dxa"/>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r w:rsidRPr="00D95956">
              <w:rPr>
                <w:rFonts w:ascii="Times New Roman" w:eastAsia="Times New Roman" w:hAnsi="Times New Roman" w:cs="Times New Roman"/>
                <w:b/>
                <w:bCs/>
                <w:sz w:val="18"/>
                <w:szCs w:val="18"/>
              </w:rPr>
              <w:t>Opinionated clouds</w:t>
            </w:r>
          </w:p>
        </w:tc>
      </w:tr>
      <w:tr w:rsidR="00D95956" w:rsidRPr="00D95956" w:rsidTr="00D95956">
        <w:trPr>
          <w:trHeight w:val="330"/>
        </w:trPr>
        <w:tc>
          <w:tcPr>
            <w:tcW w:w="1667"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30" w:tgtFrame="_blank" w:history="1">
              <w:r w:rsidRPr="00D95956">
                <w:rPr>
                  <w:rFonts w:ascii="Times New Roman" w:eastAsia="Times New Roman" w:hAnsi="Times New Roman" w:cs="Times New Roman"/>
                  <w:color w:val="4B5058"/>
                  <w:sz w:val="18"/>
                  <w:szCs w:val="18"/>
                  <w:u w:val="single"/>
                </w:rPr>
                <w:t>Weights &amp; Biases</w:t>
              </w:r>
            </w:hyperlink>
          </w:p>
        </w:tc>
        <w:tc>
          <w:tcPr>
            <w:tcW w:w="2162"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31" w:tgtFrame="_blank" w:history="1">
              <w:r w:rsidRPr="00D95956">
                <w:rPr>
                  <w:rFonts w:ascii="Times New Roman" w:eastAsia="Times New Roman" w:hAnsi="Times New Roman" w:cs="Times New Roman"/>
                  <w:color w:val="4B5058"/>
                  <w:sz w:val="18"/>
                  <w:szCs w:val="18"/>
                  <w:u w:val="single"/>
                </w:rPr>
                <w:t>Guardrails</w:t>
              </w:r>
            </w:hyperlink>
          </w:p>
        </w:tc>
        <w:tc>
          <w:tcPr>
            <w:tcW w:w="2022"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32" w:tgtFrame="_blank" w:history="1">
              <w:proofErr w:type="spellStart"/>
              <w:r w:rsidRPr="00D95956">
                <w:rPr>
                  <w:rFonts w:ascii="Times New Roman" w:eastAsia="Times New Roman" w:hAnsi="Times New Roman" w:cs="Times New Roman"/>
                  <w:color w:val="4B5058"/>
                  <w:sz w:val="18"/>
                  <w:szCs w:val="18"/>
                  <w:u w:val="single"/>
                </w:rPr>
                <w:t>Vercel</w:t>
              </w:r>
              <w:proofErr w:type="spellEnd"/>
            </w:hyperlink>
          </w:p>
        </w:tc>
        <w:tc>
          <w:tcPr>
            <w:tcW w:w="1800"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33" w:tgtFrame="_blank" w:history="1">
              <w:proofErr w:type="spellStart"/>
              <w:r w:rsidRPr="00D95956">
                <w:rPr>
                  <w:rFonts w:ascii="Times New Roman" w:eastAsia="Times New Roman" w:hAnsi="Times New Roman" w:cs="Times New Roman"/>
                  <w:color w:val="4B5058"/>
                  <w:sz w:val="18"/>
                  <w:szCs w:val="18"/>
                  <w:u w:val="single"/>
                </w:rPr>
                <w:t>OpenAI</w:t>
              </w:r>
              <w:proofErr w:type="spellEnd"/>
            </w:hyperlink>
          </w:p>
        </w:tc>
        <w:tc>
          <w:tcPr>
            <w:tcW w:w="1957"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34" w:tgtFrame="_blank" w:history="1">
              <w:r w:rsidRPr="00D95956">
                <w:rPr>
                  <w:rFonts w:ascii="Times New Roman" w:eastAsia="Times New Roman" w:hAnsi="Times New Roman" w:cs="Times New Roman"/>
                  <w:color w:val="4B5058"/>
                  <w:sz w:val="18"/>
                  <w:szCs w:val="18"/>
                  <w:u w:val="single"/>
                </w:rPr>
                <w:t>Hugging Face</w:t>
              </w:r>
            </w:hyperlink>
          </w:p>
        </w:tc>
        <w:tc>
          <w:tcPr>
            <w:tcW w:w="1729"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35" w:tgtFrame="_blank" w:history="1">
              <w:r w:rsidRPr="00D95956">
                <w:rPr>
                  <w:rFonts w:ascii="Times New Roman" w:eastAsia="Times New Roman" w:hAnsi="Times New Roman" w:cs="Times New Roman"/>
                  <w:color w:val="4B5058"/>
                  <w:sz w:val="18"/>
                  <w:szCs w:val="18"/>
                  <w:u w:val="single"/>
                </w:rPr>
                <w:t>AWS</w:t>
              </w:r>
            </w:hyperlink>
          </w:p>
        </w:tc>
        <w:tc>
          <w:tcPr>
            <w:tcW w:w="1437" w:type="dxa"/>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36" w:tgtFrame="_blank" w:history="1">
              <w:proofErr w:type="spellStart"/>
              <w:r w:rsidRPr="00D95956">
                <w:rPr>
                  <w:rFonts w:ascii="Times New Roman" w:eastAsia="Times New Roman" w:hAnsi="Times New Roman" w:cs="Times New Roman"/>
                  <w:color w:val="4B5058"/>
                  <w:sz w:val="18"/>
                  <w:szCs w:val="18"/>
                  <w:u w:val="single"/>
                </w:rPr>
                <w:t>Databricks</w:t>
              </w:r>
              <w:proofErr w:type="spellEnd"/>
            </w:hyperlink>
          </w:p>
        </w:tc>
      </w:tr>
      <w:tr w:rsidR="00D95956" w:rsidRPr="00D95956" w:rsidTr="00D95956">
        <w:trPr>
          <w:trHeight w:val="330"/>
        </w:trPr>
        <w:tc>
          <w:tcPr>
            <w:tcW w:w="1667"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37" w:tgtFrame="_blank" w:history="1">
              <w:proofErr w:type="spellStart"/>
              <w:r w:rsidRPr="00D95956">
                <w:rPr>
                  <w:rFonts w:ascii="Times New Roman" w:eastAsia="Times New Roman" w:hAnsi="Times New Roman" w:cs="Times New Roman"/>
                  <w:color w:val="4B5058"/>
                  <w:sz w:val="18"/>
                  <w:szCs w:val="18"/>
                  <w:u w:val="single"/>
                </w:rPr>
                <w:t>MLflow</w:t>
              </w:r>
              <w:proofErr w:type="spellEnd"/>
            </w:hyperlink>
          </w:p>
        </w:tc>
        <w:tc>
          <w:tcPr>
            <w:tcW w:w="2162"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38" w:tgtFrame="_blank" w:history="1">
              <w:r w:rsidRPr="00D95956">
                <w:rPr>
                  <w:rFonts w:ascii="Times New Roman" w:eastAsia="Times New Roman" w:hAnsi="Times New Roman" w:cs="Times New Roman"/>
                  <w:color w:val="4B5058"/>
                  <w:sz w:val="18"/>
                  <w:szCs w:val="18"/>
                  <w:u w:val="single"/>
                </w:rPr>
                <w:t>Rebuff</w:t>
              </w:r>
            </w:hyperlink>
          </w:p>
        </w:tc>
        <w:tc>
          <w:tcPr>
            <w:tcW w:w="2022"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39" w:tgtFrame="_blank" w:history="1">
              <w:r w:rsidRPr="00D95956">
                <w:rPr>
                  <w:rFonts w:ascii="Times New Roman" w:eastAsia="Times New Roman" w:hAnsi="Times New Roman" w:cs="Times New Roman"/>
                  <w:color w:val="4B5058"/>
                  <w:sz w:val="18"/>
                  <w:szCs w:val="18"/>
                  <w:u w:val="single"/>
                </w:rPr>
                <w:t>Steamship</w:t>
              </w:r>
            </w:hyperlink>
          </w:p>
        </w:tc>
        <w:tc>
          <w:tcPr>
            <w:tcW w:w="1800"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40" w:tgtFrame="_blank" w:history="1">
              <w:r w:rsidRPr="00D95956">
                <w:rPr>
                  <w:rFonts w:ascii="Times New Roman" w:eastAsia="Times New Roman" w:hAnsi="Times New Roman" w:cs="Times New Roman"/>
                  <w:color w:val="4B5058"/>
                  <w:sz w:val="18"/>
                  <w:szCs w:val="18"/>
                  <w:u w:val="single"/>
                </w:rPr>
                <w:t>Anthropic</w:t>
              </w:r>
            </w:hyperlink>
          </w:p>
        </w:tc>
        <w:tc>
          <w:tcPr>
            <w:tcW w:w="1957"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41" w:tgtFrame="_blank" w:history="1">
              <w:r w:rsidRPr="00D95956">
                <w:rPr>
                  <w:rFonts w:ascii="Times New Roman" w:eastAsia="Times New Roman" w:hAnsi="Times New Roman" w:cs="Times New Roman"/>
                  <w:color w:val="4B5058"/>
                  <w:sz w:val="18"/>
                  <w:szCs w:val="18"/>
                  <w:u w:val="single"/>
                </w:rPr>
                <w:t>Replicate</w:t>
              </w:r>
            </w:hyperlink>
          </w:p>
        </w:tc>
        <w:tc>
          <w:tcPr>
            <w:tcW w:w="1729"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42" w:tgtFrame="_blank" w:history="1">
              <w:r w:rsidRPr="00D95956">
                <w:rPr>
                  <w:rFonts w:ascii="Times New Roman" w:eastAsia="Times New Roman" w:hAnsi="Times New Roman" w:cs="Times New Roman"/>
                  <w:color w:val="4B5058"/>
                  <w:sz w:val="18"/>
                  <w:szCs w:val="18"/>
                  <w:u w:val="single"/>
                </w:rPr>
                <w:t>GCP</w:t>
              </w:r>
            </w:hyperlink>
          </w:p>
        </w:tc>
        <w:tc>
          <w:tcPr>
            <w:tcW w:w="1437" w:type="dxa"/>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43" w:tgtFrame="_blank" w:history="1">
              <w:proofErr w:type="spellStart"/>
              <w:r w:rsidRPr="00D95956">
                <w:rPr>
                  <w:rFonts w:ascii="Times New Roman" w:eastAsia="Times New Roman" w:hAnsi="Times New Roman" w:cs="Times New Roman"/>
                  <w:color w:val="4B5058"/>
                  <w:sz w:val="18"/>
                  <w:szCs w:val="18"/>
                  <w:u w:val="single"/>
                </w:rPr>
                <w:t>Anyscale</w:t>
              </w:r>
              <w:proofErr w:type="spellEnd"/>
            </w:hyperlink>
          </w:p>
        </w:tc>
      </w:tr>
      <w:tr w:rsidR="00D95956" w:rsidRPr="00D95956" w:rsidTr="00D95956">
        <w:trPr>
          <w:trHeight w:val="330"/>
        </w:trPr>
        <w:tc>
          <w:tcPr>
            <w:tcW w:w="1667"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44" w:tgtFrame="_blank" w:history="1">
              <w:proofErr w:type="spellStart"/>
              <w:r w:rsidRPr="00D95956">
                <w:rPr>
                  <w:rFonts w:ascii="Times New Roman" w:eastAsia="Times New Roman" w:hAnsi="Times New Roman" w:cs="Times New Roman"/>
                  <w:color w:val="4B5058"/>
                  <w:sz w:val="18"/>
                  <w:szCs w:val="18"/>
                  <w:u w:val="single"/>
                </w:rPr>
                <w:t>PromptLayer</w:t>
              </w:r>
              <w:proofErr w:type="spellEnd"/>
            </w:hyperlink>
          </w:p>
        </w:tc>
        <w:tc>
          <w:tcPr>
            <w:tcW w:w="2162"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45" w:tgtFrame="_blank" w:history="1">
              <w:r w:rsidRPr="00D95956">
                <w:rPr>
                  <w:rFonts w:ascii="Times New Roman" w:eastAsia="Times New Roman" w:hAnsi="Times New Roman" w:cs="Times New Roman"/>
                  <w:color w:val="4B5058"/>
                  <w:sz w:val="18"/>
                  <w:szCs w:val="18"/>
                  <w:u w:val="single"/>
                </w:rPr>
                <w:t>Microsoft Guidance</w:t>
              </w:r>
            </w:hyperlink>
          </w:p>
        </w:tc>
        <w:tc>
          <w:tcPr>
            <w:tcW w:w="2022"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46" w:tgtFrame="_blank" w:history="1">
              <w:proofErr w:type="spellStart"/>
              <w:r w:rsidRPr="00D95956">
                <w:rPr>
                  <w:rFonts w:ascii="Times New Roman" w:eastAsia="Times New Roman" w:hAnsi="Times New Roman" w:cs="Times New Roman"/>
                  <w:color w:val="4B5058"/>
                  <w:sz w:val="18"/>
                  <w:szCs w:val="18"/>
                  <w:u w:val="single"/>
                </w:rPr>
                <w:t>Streamlit</w:t>
              </w:r>
              <w:proofErr w:type="spellEnd"/>
            </w:hyperlink>
          </w:p>
        </w:tc>
        <w:tc>
          <w:tcPr>
            <w:tcW w:w="1800"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p>
        </w:tc>
        <w:tc>
          <w:tcPr>
            <w:tcW w:w="1957"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20"/>
                <w:szCs w:val="20"/>
              </w:rPr>
            </w:pPr>
          </w:p>
        </w:tc>
        <w:tc>
          <w:tcPr>
            <w:tcW w:w="1729"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47" w:tgtFrame="_blank" w:history="1">
              <w:r w:rsidRPr="00D95956">
                <w:rPr>
                  <w:rFonts w:ascii="Times New Roman" w:eastAsia="Times New Roman" w:hAnsi="Times New Roman" w:cs="Times New Roman"/>
                  <w:color w:val="4B5058"/>
                  <w:sz w:val="18"/>
                  <w:szCs w:val="18"/>
                  <w:u w:val="single"/>
                </w:rPr>
                <w:t>Azure</w:t>
              </w:r>
            </w:hyperlink>
          </w:p>
        </w:tc>
        <w:tc>
          <w:tcPr>
            <w:tcW w:w="1437" w:type="dxa"/>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48" w:tgtFrame="_blank" w:history="1">
              <w:r w:rsidRPr="00D95956">
                <w:rPr>
                  <w:rFonts w:ascii="Times New Roman" w:eastAsia="Times New Roman" w:hAnsi="Times New Roman" w:cs="Times New Roman"/>
                  <w:color w:val="4B5058"/>
                  <w:sz w:val="18"/>
                  <w:szCs w:val="18"/>
                  <w:u w:val="single"/>
                </w:rPr>
                <w:t>Mosaic</w:t>
              </w:r>
            </w:hyperlink>
          </w:p>
        </w:tc>
      </w:tr>
      <w:tr w:rsidR="00D95956" w:rsidRPr="00D95956" w:rsidTr="00D95956">
        <w:trPr>
          <w:trHeight w:val="330"/>
        </w:trPr>
        <w:tc>
          <w:tcPr>
            <w:tcW w:w="1667"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49" w:tgtFrame="_blank" w:history="1">
              <w:proofErr w:type="spellStart"/>
              <w:r w:rsidRPr="00D95956">
                <w:rPr>
                  <w:rFonts w:ascii="Times New Roman" w:eastAsia="Times New Roman" w:hAnsi="Times New Roman" w:cs="Times New Roman"/>
                  <w:color w:val="4B5058"/>
                  <w:sz w:val="18"/>
                  <w:szCs w:val="18"/>
                  <w:u w:val="single"/>
                </w:rPr>
                <w:t>Helicone</w:t>
              </w:r>
              <w:proofErr w:type="spellEnd"/>
            </w:hyperlink>
          </w:p>
        </w:tc>
        <w:tc>
          <w:tcPr>
            <w:tcW w:w="2162"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50" w:tgtFrame="_blank" w:history="1">
              <w:r w:rsidRPr="00D95956">
                <w:rPr>
                  <w:rFonts w:ascii="Times New Roman" w:eastAsia="Times New Roman" w:hAnsi="Times New Roman" w:cs="Times New Roman"/>
                  <w:color w:val="4B5058"/>
                  <w:sz w:val="18"/>
                  <w:szCs w:val="18"/>
                  <w:u w:val="single"/>
                </w:rPr>
                <w:t>LMQL</w:t>
              </w:r>
            </w:hyperlink>
          </w:p>
        </w:tc>
        <w:tc>
          <w:tcPr>
            <w:tcW w:w="2022"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51" w:tgtFrame="_blank" w:history="1">
              <w:r w:rsidRPr="00D95956">
                <w:rPr>
                  <w:rFonts w:ascii="Times New Roman" w:eastAsia="Times New Roman" w:hAnsi="Times New Roman" w:cs="Times New Roman"/>
                  <w:color w:val="4B5058"/>
                  <w:sz w:val="18"/>
                  <w:szCs w:val="18"/>
                  <w:u w:val="single"/>
                </w:rPr>
                <w:t>Modal</w:t>
              </w:r>
            </w:hyperlink>
          </w:p>
        </w:tc>
        <w:tc>
          <w:tcPr>
            <w:tcW w:w="1800"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p>
        </w:tc>
        <w:tc>
          <w:tcPr>
            <w:tcW w:w="1957"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20"/>
                <w:szCs w:val="20"/>
              </w:rPr>
            </w:pPr>
          </w:p>
        </w:tc>
        <w:tc>
          <w:tcPr>
            <w:tcW w:w="1729" w:type="dxa"/>
            <w:gridSpan w:val="2"/>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52" w:tgtFrame="_blank" w:history="1">
              <w:proofErr w:type="spellStart"/>
              <w:r w:rsidRPr="00D95956">
                <w:rPr>
                  <w:rFonts w:ascii="Times New Roman" w:eastAsia="Times New Roman" w:hAnsi="Times New Roman" w:cs="Times New Roman"/>
                  <w:color w:val="4B5058"/>
                  <w:sz w:val="18"/>
                  <w:szCs w:val="18"/>
                  <w:u w:val="single"/>
                </w:rPr>
                <w:t>CoreWeave</w:t>
              </w:r>
              <w:proofErr w:type="spellEnd"/>
            </w:hyperlink>
          </w:p>
        </w:tc>
        <w:tc>
          <w:tcPr>
            <w:tcW w:w="1437" w:type="dxa"/>
            <w:tcBorders>
              <w:top w:val="nil"/>
              <w:left w:val="nil"/>
              <w:bottom w:val="nil"/>
              <w:right w:val="nil"/>
            </w:tcBorders>
            <w:shd w:val="clear" w:color="auto" w:fill="DCE9F5"/>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53" w:tgtFrame="_blank" w:history="1">
              <w:r w:rsidRPr="00D95956">
                <w:rPr>
                  <w:rFonts w:ascii="Times New Roman" w:eastAsia="Times New Roman" w:hAnsi="Times New Roman" w:cs="Times New Roman"/>
                  <w:color w:val="4B5058"/>
                  <w:sz w:val="18"/>
                  <w:szCs w:val="18"/>
                  <w:u w:val="single"/>
                </w:rPr>
                <w:t>Modal</w:t>
              </w:r>
            </w:hyperlink>
          </w:p>
        </w:tc>
      </w:tr>
      <w:tr w:rsidR="00D95956" w:rsidRPr="00D95956" w:rsidTr="00D95956">
        <w:trPr>
          <w:trHeight w:val="330"/>
        </w:trPr>
        <w:tc>
          <w:tcPr>
            <w:tcW w:w="1667"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p>
        </w:tc>
        <w:tc>
          <w:tcPr>
            <w:tcW w:w="2162"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20"/>
                <w:szCs w:val="20"/>
              </w:rPr>
            </w:pPr>
          </w:p>
        </w:tc>
        <w:tc>
          <w:tcPr>
            <w:tcW w:w="2022"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20"/>
                <w:szCs w:val="20"/>
              </w:rPr>
            </w:pPr>
          </w:p>
        </w:tc>
        <w:tc>
          <w:tcPr>
            <w:tcW w:w="1800"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20"/>
                <w:szCs w:val="20"/>
              </w:rPr>
            </w:pPr>
          </w:p>
        </w:tc>
        <w:tc>
          <w:tcPr>
            <w:tcW w:w="1957"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20"/>
                <w:szCs w:val="20"/>
              </w:rPr>
            </w:pPr>
          </w:p>
        </w:tc>
        <w:tc>
          <w:tcPr>
            <w:tcW w:w="1729" w:type="dxa"/>
            <w:gridSpan w:val="2"/>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20"/>
                <w:szCs w:val="20"/>
              </w:rPr>
            </w:pPr>
          </w:p>
        </w:tc>
        <w:tc>
          <w:tcPr>
            <w:tcW w:w="1437" w:type="dxa"/>
            <w:tcBorders>
              <w:top w:val="nil"/>
              <w:left w:val="nil"/>
              <w:bottom w:val="nil"/>
              <w:right w:val="nil"/>
            </w:tcBorders>
            <w:shd w:val="clear" w:color="auto" w:fill="F8F8F8"/>
            <w:tcMar>
              <w:top w:w="120" w:type="dxa"/>
              <w:left w:w="120" w:type="dxa"/>
              <w:bottom w:w="120" w:type="dxa"/>
              <w:right w:w="120" w:type="dxa"/>
            </w:tcMar>
            <w:vAlign w:val="center"/>
            <w:hideMark/>
          </w:tcPr>
          <w:p w:rsidR="00D95956" w:rsidRPr="00D95956" w:rsidRDefault="00D95956" w:rsidP="00D95956">
            <w:pPr>
              <w:spacing w:after="0" w:line="240" w:lineRule="auto"/>
              <w:rPr>
                <w:rFonts w:ascii="Times New Roman" w:eastAsia="Times New Roman" w:hAnsi="Times New Roman" w:cs="Times New Roman"/>
                <w:sz w:val="18"/>
                <w:szCs w:val="18"/>
              </w:rPr>
            </w:pPr>
            <w:hyperlink r:id="rId54" w:tgtFrame="_blank" w:history="1">
              <w:proofErr w:type="spellStart"/>
              <w:r w:rsidRPr="00D95956">
                <w:rPr>
                  <w:rFonts w:ascii="Times New Roman" w:eastAsia="Times New Roman" w:hAnsi="Times New Roman" w:cs="Times New Roman"/>
                  <w:color w:val="4B5058"/>
                  <w:sz w:val="18"/>
                  <w:szCs w:val="18"/>
                  <w:u w:val="single"/>
                </w:rPr>
                <w:t>RunPod</w:t>
              </w:r>
              <w:proofErr w:type="spellEnd"/>
            </w:hyperlink>
          </w:p>
        </w:tc>
      </w:tr>
    </w:tbl>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There are many different ways to build with LLMs, including training models from scratch, fine-tuning open-source models, or using hosted APIs. The stack we’re showing here is based on </w:t>
      </w:r>
      <w:hyperlink r:id="rId55" w:history="1">
        <w:r w:rsidRPr="00D95956">
          <w:rPr>
            <w:rFonts w:ascii="Helvetica" w:eastAsia="Times New Roman" w:hAnsi="Helvetica" w:cs="Helvetica"/>
            <w:color w:val="4B5058"/>
            <w:sz w:val="24"/>
            <w:szCs w:val="24"/>
            <w:u w:val="single"/>
          </w:rPr>
          <w:t>in-context learning</w:t>
        </w:r>
      </w:hyperlink>
      <w:r w:rsidRPr="00D95956">
        <w:rPr>
          <w:rFonts w:ascii="Helvetica" w:eastAsia="Times New Roman" w:hAnsi="Helvetica" w:cs="Helvetica"/>
          <w:color w:val="4B5058"/>
          <w:sz w:val="24"/>
          <w:szCs w:val="24"/>
        </w:rPr>
        <w:t>, which is the design pattern we’ve seen the majority of developers start with (and is only possible now with foundation models).</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The next section gives a brief explanation of this pattern; experienced LLM developers can skip this section.</w:t>
      </w:r>
    </w:p>
    <w:p w:rsidR="00D95956" w:rsidRPr="00D95956" w:rsidRDefault="00D95956" w:rsidP="00D95956">
      <w:pPr>
        <w:shd w:val="clear" w:color="auto" w:fill="FFFFFF"/>
        <w:spacing w:before="100" w:beforeAutospacing="1" w:after="100" w:afterAutospacing="1" w:line="240" w:lineRule="auto"/>
        <w:outlineLvl w:val="1"/>
        <w:rPr>
          <w:rFonts w:ascii="Helvetica" w:eastAsia="Times New Roman" w:hAnsi="Helvetica" w:cs="Helvetica"/>
          <w:b/>
          <w:bCs/>
          <w:color w:val="4B5058"/>
          <w:sz w:val="36"/>
          <w:szCs w:val="36"/>
        </w:rPr>
      </w:pPr>
      <w:r w:rsidRPr="00D95956">
        <w:rPr>
          <w:rFonts w:ascii="Helvetica" w:eastAsia="Times New Roman" w:hAnsi="Helvetica" w:cs="Helvetica"/>
          <w:color w:val="4B5058"/>
          <w:sz w:val="36"/>
          <w:szCs w:val="36"/>
        </w:rPr>
        <w:t>Design pattern: In-context learning</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The core idea of in-context learning is to use LLMs off the shelf (i.e., without any fine-tuning), then control their behavior through clever prompting and conditioning on private “contextual” data.</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highlight w:val="yellow"/>
        </w:rPr>
        <w:t xml:space="preserve">For example, say you’re building a </w:t>
      </w:r>
      <w:proofErr w:type="spellStart"/>
      <w:r w:rsidRPr="00D95956">
        <w:rPr>
          <w:rFonts w:ascii="Helvetica" w:eastAsia="Times New Roman" w:hAnsi="Helvetica" w:cs="Helvetica"/>
          <w:color w:val="4B5058"/>
          <w:sz w:val="24"/>
          <w:szCs w:val="24"/>
          <w:highlight w:val="yellow"/>
        </w:rPr>
        <w:t>chatbot</w:t>
      </w:r>
      <w:proofErr w:type="spellEnd"/>
      <w:r w:rsidRPr="00D95956">
        <w:rPr>
          <w:rFonts w:ascii="Helvetica" w:eastAsia="Times New Roman" w:hAnsi="Helvetica" w:cs="Helvetica"/>
          <w:color w:val="4B5058"/>
          <w:sz w:val="24"/>
          <w:szCs w:val="24"/>
          <w:highlight w:val="yellow"/>
        </w:rPr>
        <w:t xml:space="preserve"> to answer questions about a set of legal documents. Taking a naive approach, you could paste all the documents into a </w:t>
      </w:r>
      <w:proofErr w:type="spellStart"/>
      <w:r w:rsidRPr="00D95956">
        <w:rPr>
          <w:rFonts w:ascii="Helvetica" w:eastAsia="Times New Roman" w:hAnsi="Helvetica" w:cs="Helvetica"/>
          <w:color w:val="4B5058"/>
          <w:sz w:val="24"/>
          <w:szCs w:val="24"/>
          <w:highlight w:val="yellow"/>
        </w:rPr>
        <w:t>ChatGPT</w:t>
      </w:r>
      <w:proofErr w:type="spellEnd"/>
      <w:r w:rsidRPr="00D95956">
        <w:rPr>
          <w:rFonts w:ascii="Helvetica" w:eastAsia="Times New Roman" w:hAnsi="Helvetica" w:cs="Helvetica"/>
          <w:color w:val="4B5058"/>
          <w:sz w:val="24"/>
          <w:szCs w:val="24"/>
          <w:highlight w:val="yellow"/>
        </w:rPr>
        <w:t xml:space="preserve"> or GPT-4 prompt, then ask a question about them at the end. This may work for very small datasets, but it doesn’t scale. The biggest GPT-4 model can only process ~50 pages of input text, and performance (measured by inference time and accuracy) degrades badly as you approach this limit, called a context window.</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In-context learning solves this problem with a clever trick: instead of sending all the documents with each LLM prompt, it sends only a handful of the most relevant documents. And the most relevant documents are determined with the help of . . . you guessed it . . . LLMs.</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At a very high level, the workflow can be divided into three stages:</w:t>
      </w:r>
    </w:p>
    <w:p w:rsidR="00D95956" w:rsidRPr="00D95956" w:rsidRDefault="00D95956" w:rsidP="00D95956">
      <w:pPr>
        <w:numPr>
          <w:ilvl w:val="0"/>
          <w:numId w:val="1"/>
        </w:numPr>
        <w:shd w:val="clear" w:color="auto" w:fill="FFFFFF"/>
        <w:spacing w:after="120" w:line="240" w:lineRule="auto"/>
        <w:ind w:left="1080"/>
        <w:rPr>
          <w:rFonts w:ascii="Helvetica" w:eastAsia="Times New Roman" w:hAnsi="Helvetica" w:cs="Helvetica"/>
          <w:color w:val="4B5058"/>
          <w:sz w:val="24"/>
          <w:szCs w:val="24"/>
        </w:rPr>
      </w:pPr>
      <w:r w:rsidRPr="00D95956">
        <w:rPr>
          <w:rFonts w:ascii="Helvetica" w:eastAsia="Times New Roman" w:hAnsi="Helvetica" w:cs="Helvetica"/>
          <w:b/>
          <w:bCs/>
          <w:color w:val="4B5058"/>
          <w:sz w:val="24"/>
          <w:szCs w:val="24"/>
        </w:rPr>
        <w:t>Data preprocessing / embedding: </w:t>
      </w:r>
      <w:r w:rsidRPr="00D95956">
        <w:rPr>
          <w:rFonts w:ascii="Helvetica" w:eastAsia="Times New Roman" w:hAnsi="Helvetica" w:cs="Helvetica"/>
          <w:color w:val="4B5058"/>
          <w:sz w:val="24"/>
          <w:szCs w:val="24"/>
        </w:rPr>
        <w:t xml:space="preserve">This stage involves storing private data (legal documents, in our example) to be retrieved later. Typically, the documents are broken into chunks, passed through an embedding model, </w:t>
      </w:r>
      <w:proofErr w:type="gramStart"/>
      <w:r w:rsidRPr="00D95956">
        <w:rPr>
          <w:rFonts w:ascii="Helvetica" w:eastAsia="Times New Roman" w:hAnsi="Helvetica" w:cs="Helvetica"/>
          <w:color w:val="4B5058"/>
          <w:sz w:val="24"/>
          <w:szCs w:val="24"/>
        </w:rPr>
        <w:t>then</w:t>
      </w:r>
      <w:proofErr w:type="gramEnd"/>
      <w:r w:rsidRPr="00D95956">
        <w:rPr>
          <w:rFonts w:ascii="Helvetica" w:eastAsia="Times New Roman" w:hAnsi="Helvetica" w:cs="Helvetica"/>
          <w:color w:val="4B5058"/>
          <w:sz w:val="24"/>
          <w:szCs w:val="24"/>
        </w:rPr>
        <w:t xml:space="preserve"> stored in a specialized database called a vector database.</w:t>
      </w:r>
    </w:p>
    <w:p w:rsidR="00D95956" w:rsidRPr="00D95956" w:rsidRDefault="00D95956" w:rsidP="00D95956">
      <w:pPr>
        <w:numPr>
          <w:ilvl w:val="0"/>
          <w:numId w:val="1"/>
        </w:numPr>
        <w:shd w:val="clear" w:color="auto" w:fill="FFFFFF"/>
        <w:spacing w:after="120" w:line="240" w:lineRule="auto"/>
        <w:ind w:left="1080"/>
        <w:rPr>
          <w:rFonts w:ascii="Helvetica" w:eastAsia="Times New Roman" w:hAnsi="Helvetica" w:cs="Helvetica"/>
          <w:color w:val="4B5058"/>
          <w:sz w:val="24"/>
          <w:szCs w:val="24"/>
        </w:rPr>
      </w:pPr>
      <w:r w:rsidRPr="00D95956">
        <w:rPr>
          <w:rFonts w:ascii="Helvetica" w:eastAsia="Times New Roman" w:hAnsi="Helvetica" w:cs="Helvetica"/>
          <w:b/>
          <w:bCs/>
          <w:color w:val="4B5058"/>
          <w:sz w:val="24"/>
          <w:szCs w:val="24"/>
        </w:rPr>
        <w:t>Prompt construction / retrieval:</w:t>
      </w:r>
      <w:r w:rsidRPr="00D95956">
        <w:rPr>
          <w:rFonts w:ascii="Helvetica" w:eastAsia="Times New Roman" w:hAnsi="Helvetica" w:cs="Helvetica"/>
          <w:color w:val="4B5058"/>
          <w:sz w:val="24"/>
          <w:szCs w:val="24"/>
        </w:rPr>
        <w:t> When a user submits a query (a legal question, in this case), the application constructs a series of prompts to submit to the language model. A compiled prompt typically combines a prompt template hard-coded by the developer; examples of valid outputs called few-shot examples; any necessary information retrieved from external APIs; and a set of relevant documents retrieved from the vector database.</w:t>
      </w:r>
    </w:p>
    <w:p w:rsidR="00D95956" w:rsidRPr="00D95956" w:rsidRDefault="00D95956" w:rsidP="00D95956">
      <w:pPr>
        <w:numPr>
          <w:ilvl w:val="0"/>
          <w:numId w:val="1"/>
        </w:numPr>
        <w:shd w:val="clear" w:color="auto" w:fill="FFFFFF"/>
        <w:spacing w:after="120" w:line="240" w:lineRule="auto"/>
        <w:ind w:left="1080"/>
        <w:rPr>
          <w:rFonts w:ascii="Helvetica" w:eastAsia="Times New Roman" w:hAnsi="Helvetica" w:cs="Helvetica"/>
          <w:color w:val="4B5058"/>
          <w:sz w:val="24"/>
          <w:szCs w:val="24"/>
        </w:rPr>
      </w:pPr>
      <w:r w:rsidRPr="00D95956">
        <w:rPr>
          <w:rFonts w:ascii="Helvetica" w:eastAsia="Times New Roman" w:hAnsi="Helvetica" w:cs="Helvetica"/>
          <w:b/>
          <w:bCs/>
          <w:color w:val="4B5058"/>
          <w:sz w:val="24"/>
          <w:szCs w:val="24"/>
        </w:rPr>
        <w:t>Prompt execution / inference:</w:t>
      </w:r>
      <w:r w:rsidRPr="00D95956">
        <w:rPr>
          <w:rFonts w:ascii="Helvetica" w:eastAsia="Times New Roman" w:hAnsi="Helvetica" w:cs="Helvetica"/>
          <w:color w:val="4B5058"/>
          <w:sz w:val="24"/>
          <w:szCs w:val="24"/>
        </w:rPr>
        <w:t> Once the prompts have been compiled, they are submitted to a pre-trained LLM for inference—including both proprietary model APIs and open-source or self-trained models. Some developers also add operational systems like logging, caching, and validation at this stage.</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highlight w:val="yellow"/>
        </w:rPr>
        <w:t xml:space="preserve">This looks like a lot of work, but it’s usually easier than the alternative: training or fine-tuning the LLM itself. You don’t need a specialized team of ML engineers to do in-context learning. You also don’t need to host your own infrastructure or buy an expensive dedicated instance from </w:t>
      </w:r>
      <w:proofErr w:type="spellStart"/>
      <w:r w:rsidRPr="00D95956">
        <w:rPr>
          <w:rFonts w:ascii="Helvetica" w:eastAsia="Times New Roman" w:hAnsi="Helvetica" w:cs="Helvetica"/>
          <w:color w:val="4B5058"/>
          <w:sz w:val="24"/>
          <w:szCs w:val="24"/>
          <w:highlight w:val="yellow"/>
        </w:rPr>
        <w:t>OpenAI</w:t>
      </w:r>
      <w:proofErr w:type="spellEnd"/>
      <w:r w:rsidRPr="00D95956">
        <w:rPr>
          <w:rFonts w:ascii="Helvetica" w:eastAsia="Times New Roman" w:hAnsi="Helvetica" w:cs="Helvetica"/>
          <w:color w:val="4B5058"/>
          <w:sz w:val="24"/>
          <w:szCs w:val="24"/>
          <w:highlight w:val="yellow"/>
        </w:rPr>
        <w:t>. This pattern effectively reduces an AI problem to a data engineering problem that most startups and big companies already know how to solve. It also tends to outperform fine-tuning for relatively small datasets</w:t>
      </w:r>
      <w:r w:rsidRPr="00D95956">
        <w:rPr>
          <w:rFonts w:ascii="Helvetica" w:eastAsia="Times New Roman" w:hAnsi="Helvetica" w:cs="Helvetica"/>
          <w:color w:val="4B5058"/>
          <w:sz w:val="24"/>
          <w:szCs w:val="24"/>
        </w:rPr>
        <w:t>—since a specific piece of information needs to occur at least ~10 times in the training set before an LLM will remember it through fine-tuning—and can incorporate new data in near real time.</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One of the biggest questions around in-context learning is: What happens if we just change the underlying model to increase the context window? This is indeed possible, and it is an active area of research (e.g., see the </w:t>
      </w:r>
      <w:hyperlink r:id="rId56" w:history="1">
        <w:r w:rsidRPr="00D95956">
          <w:rPr>
            <w:rFonts w:ascii="Helvetica" w:eastAsia="Times New Roman" w:hAnsi="Helvetica" w:cs="Helvetica"/>
            <w:color w:val="4B5058"/>
            <w:sz w:val="24"/>
            <w:szCs w:val="24"/>
            <w:u w:val="single"/>
          </w:rPr>
          <w:t>Hyena paper</w:t>
        </w:r>
      </w:hyperlink>
      <w:r w:rsidRPr="00D95956">
        <w:rPr>
          <w:rFonts w:ascii="Helvetica" w:eastAsia="Times New Roman" w:hAnsi="Helvetica" w:cs="Helvetica"/>
          <w:color w:val="4B5058"/>
          <w:sz w:val="24"/>
          <w:szCs w:val="24"/>
        </w:rPr>
        <w:t> or this </w:t>
      </w:r>
      <w:hyperlink r:id="rId57" w:history="1">
        <w:r w:rsidRPr="00D95956">
          <w:rPr>
            <w:rFonts w:ascii="Helvetica" w:eastAsia="Times New Roman" w:hAnsi="Helvetica" w:cs="Helvetica"/>
            <w:color w:val="4B5058"/>
            <w:sz w:val="24"/>
            <w:szCs w:val="24"/>
            <w:u w:val="single"/>
          </w:rPr>
          <w:t>recent post</w:t>
        </w:r>
      </w:hyperlink>
      <w:r w:rsidRPr="00D95956">
        <w:rPr>
          <w:rFonts w:ascii="Helvetica" w:eastAsia="Times New Roman" w:hAnsi="Helvetica" w:cs="Helvetica"/>
          <w:color w:val="4B5058"/>
          <w:sz w:val="24"/>
          <w:szCs w:val="24"/>
        </w:rPr>
        <w:t xml:space="preserve">). But this comes with a number of tradeoffs—primarily that cost and time of inference </w:t>
      </w:r>
      <w:r w:rsidRPr="00D95956">
        <w:rPr>
          <w:rFonts w:ascii="Helvetica" w:eastAsia="Times New Roman" w:hAnsi="Helvetica" w:cs="Helvetica"/>
          <w:color w:val="FF0000"/>
          <w:sz w:val="24"/>
          <w:szCs w:val="24"/>
        </w:rPr>
        <w:t xml:space="preserve">scale </w:t>
      </w:r>
      <w:proofErr w:type="spellStart"/>
      <w:r w:rsidRPr="00D95956">
        <w:rPr>
          <w:rFonts w:ascii="Helvetica" w:eastAsia="Times New Roman" w:hAnsi="Helvetica" w:cs="Helvetica"/>
          <w:color w:val="FF0000"/>
          <w:sz w:val="24"/>
          <w:szCs w:val="24"/>
        </w:rPr>
        <w:t>quadratically</w:t>
      </w:r>
      <w:proofErr w:type="spellEnd"/>
      <w:r w:rsidRPr="00D95956">
        <w:rPr>
          <w:rFonts w:ascii="Helvetica" w:eastAsia="Times New Roman" w:hAnsi="Helvetica" w:cs="Helvetica"/>
          <w:color w:val="FF0000"/>
          <w:sz w:val="24"/>
          <w:szCs w:val="24"/>
        </w:rPr>
        <w:t xml:space="preserve"> with the length of the prompt</w:t>
      </w:r>
      <w:r w:rsidRPr="00D95956">
        <w:rPr>
          <w:rFonts w:ascii="Helvetica" w:eastAsia="Times New Roman" w:hAnsi="Helvetica" w:cs="Helvetica"/>
          <w:color w:val="4B5058"/>
          <w:sz w:val="24"/>
          <w:szCs w:val="24"/>
        </w:rPr>
        <w:t xml:space="preserve">. Today, </w:t>
      </w:r>
      <w:r w:rsidRPr="00D95956">
        <w:rPr>
          <w:rFonts w:ascii="Helvetica" w:eastAsia="Times New Roman" w:hAnsi="Helvetica" w:cs="Helvetica"/>
          <w:color w:val="FF0000"/>
          <w:sz w:val="24"/>
          <w:szCs w:val="24"/>
        </w:rPr>
        <w:t>even linear scaling (the best theoretical outcome) would be cost-prohibitive for many applications.</w:t>
      </w:r>
      <w:r w:rsidRPr="00D95956">
        <w:rPr>
          <w:rFonts w:ascii="Helvetica" w:eastAsia="Times New Roman" w:hAnsi="Helvetica" w:cs="Helvetica"/>
          <w:color w:val="4B5058"/>
          <w:sz w:val="24"/>
          <w:szCs w:val="24"/>
        </w:rPr>
        <w:t xml:space="preserve"> A single GPT-4 query over 10,000 pages would cost hundreds of dollars at current API rates. So, we don’t expect wholesale changes to the stack based on expanded context windows, but we’ll comment on this more in the body of the post.</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 xml:space="preserve">If you’d like to go deeper on in-context learning, </w:t>
      </w:r>
      <w:r w:rsidRPr="00D95956">
        <w:rPr>
          <w:rFonts w:ascii="Helvetica" w:eastAsia="Times New Roman" w:hAnsi="Helvetica" w:cs="Helvetica"/>
          <w:color w:val="4B5058"/>
          <w:sz w:val="24"/>
          <w:szCs w:val="24"/>
          <w:highlight w:val="yellow"/>
        </w:rPr>
        <w:t>there are a number of great resources</w:t>
      </w:r>
      <w:r w:rsidRPr="00D95956">
        <w:rPr>
          <w:rFonts w:ascii="Helvetica" w:eastAsia="Times New Roman" w:hAnsi="Helvetica" w:cs="Helvetica"/>
          <w:color w:val="4B5058"/>
          <w:sz w:val="24"/>
          <w:szCs w:val="24"/>
        </w:rPr>
        <w:t xml:space="preserve"> in the </w:t>
      </w:r>
      <w:hyperlink r:id="rId58" w:history="1">
        <w:r w:rsidRPr="00D95956">
          <w:rPr>
            <w:rFonts w:ascii="Helvetica" w:eastAsia="Times New Roman" w:hAnsi="Helvetica" w:cs="Helvetica"/>
            <w:color w:val="4B5058"/>
            <w:sz w:val="24"/>
            <w:szCs w:val="24"/>
            <w:u w:val="single"/>
          </w:rPr>
          <w:t>AI canon</w:t>
        </w:r>
      </w:hyperlink>
      <w:r w:rsidRPr="00D95956">
        <w:rPr>
          <w:rFonts w:ascii="Helvetica" w:eastAsia="Times New Roman" w:hAnsi="Helvetica" w:cs="Helvetica"/>
          <w:color w:val="4B5058"/>
          <w:sz w:val="24"/>
          <w:szCs w:val="24"/>
        </w:rPr>
        <w:t> (especially the “Practical guides to building with LLMs” section). In the remainder of this post, we’ll walk through the reference stack, using the workflow above as a guide.</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noProof/>
          <w:color w:val="4B5058"/>
          <w:sz w:val="24"/>
          <w:szCs w:val="24"/>
        </w:rPr>
        <w:drawing>
          <wp:inline distT="0" distB="0" distL="0" distR="0">
            <wp:extent cx="9754870" cy="6832600"/>
            <wp:effectExtent l="0" t="0" r="0" b="6350"/>
            <wp:docPr id="3" name="Picture 3" descr="https://i2.wp.com/a16z.com/wp-content/uploads/2023/06/2657-Emerging-LLM-App-Stack-R2-2-of-4-2.png?resize=1024%2C717&amp;ssl=1">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a16z.com/wp-content/uploads/2023/06/2657-Emerging-LLM-App-Stack-R2-2-of-4-2.png?resize=1024%2C717&amp;ssl=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754870" cy="6832600"/>
                    </a:xfrm>
                    <a:prstGeom prst="rect">
                      <a:avLst/>
                    </a:prstGeom>
                    <a:noFill/>
                    <a:ln>
                      <a:noFill/>
                    </a:ln>
                  </pic:spPr>
                </pic:pic>
              </a:graphicData>
            </a:graphic>
          </wp:inline>
        </w:drawing>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b/>
          <w:bCs/>
          <w:color w:val="4B5058"/>
          <w:sz w:val="24"/>
          <w:szCs w:val="24"/>
        </w:rPr>
        <w:t>Contextual data</w:t>
      </w:r>
      <w:r w:rsidRPr="00D95956">
        <w:rPr>
          <w:rFonts w:ascii="Helvetica" w:eastAsia="Times New Roman" w:hAnsi="Helvetica" w:cs="Helvetica"/>
          <w:color w:val="4B5058"/>
          <w:sz w:val="24"/>
          <w:szCs w:val="24"/>
        </w:rPr>
        <w:t xml:space="preserve"> for LLM apps </w:t>
      </w:r>
      <w:r w:rsidRPr="00D95956">
        <w:rPr>
          <w:rFonts w:ascii="Helvetica" w:eastAsia="Times New Roman" w:hAnsi="Helvetica" w:cs="Helvetica"/>
          <w:color w:val="4B5058"/>
          <w:sz w:val="24"/>
          <w:szCs w:val="24"/>
          <w:highlight w:val="yellow"/>
        </w:rPr>
        <w:t>includes text documents, PDFs, and even structured formats like CSV or SQL tables.</w:t>
      </w:r>
      <w:r w:rsidRPr="00D95956">
        <w:rPr>
          <w:rFonts w:ascii="Helvetica" w:eastAsia="Times New Roman" w:hAnsi="Helvetica" w:cs="Helvetica"/>
          <w:color w:val="4B5058"/>
          <w:sz w:val="24"/>
          <w:szCs w:val="24"/>
        </w:rPr>
        <w:t xml:space="preserve"> Data-loading and transformation solutions for this data vary widely across developers we spoke with. Most use traditional ETL tools like </w:t>
      </w:r>
      <w:proofErr w:type="spellStart"/>
      <w:r w:rsidRPr="00D95956">
        <w:rPr>
          <w:rFonts w:ascii="Helvetica" w:eastAsia="Times New Roman" w:hAnsi="Helvetica" w:cs="Helvetica"/>
          <w:color w:val="4B5058"/>
          <w:sz w:val="24"/>
          <w:szCs w:val="24"/>
          <w:highlight w:val="yellow"/>
        </w:rPr>
        <w:t>Databricks</w:t>
      </w:r>
      <w:proofErr w:type="spellEnd"/>
      <w:r w:rsidRPr="00D95956">
        <w:rPr>
          <w:rFonts w:ascii="Helvetica" w:eastAsia="Times New Roman" w:hAnsi="Helvetica" w:cs="Helvetica"/>
          <w:color w:val="4B5058"/>
          <w:sz w:val="24"/>
          <w:szCs w:val="24"/>
        </w:rPr>
        <w:t xml:space="preserve"> or </w:t>
      </w:r>
      <w:r w:rsidRPr="00D95956">
        <w:rPr>
          <w:rFonts w:ascii="Helvetica" w:eastAsia="Times New Roman" w:hAnsi="Helvetica" w:cs="Helvetica"/>
          <w:color w:val="4B5058"/>
          <w:sz w:val="24"/>
          <w:szCs w:val="24"/>
          <w:highlight w:val="yellow"/>
        </w:rPr>
        <w:t>Airflow</w:t>
      </w:r>
      <w:r w:rsidRPr="00D95956">
        <w:rPr>
          <w:rFonts w:ascii="Helvetica" w:eastAsia="Times New Roman" w:hAnsi="Helvetica" w:cs="Helvetica"/>
          <w:color w:val="4B5058"/>
          <w:sz w:val="24"/>
          <w:szCs w:val="24"/>
        </w:rPr>
        <w:t xml:space="preserve">. Some also use document loaders built into orchestration frameworks like </w:t>
      </w:r>
      <w:proofErr w:type="spellStart"/>
      <w:r w:rsidRPr="00D95956">
        <w:rPr>
          <w:rFonts w:ascii="Helvetica" w:eastAsia="Times New Roman" w:hAnsi="Helvetica" w:cs="Helvetica"/>
          <w:color w:val="4B5058"/>
          <w:sz w:val="24"/>
          <w:szCs w:val="24"/>
        </w:rPr>
        <w:t>LangChain</w:t>
      </w:r>
      <w:proofErr w:type="spellEnd"/>
      <w:r w:rsidRPr="00D95956">
        <w:rPr>
          <w:rFonts w:ascii="Helvetica" w:eastAsia="Times New Roman" w:hAnsi="Helvetica" w:cs="Helvetica"/>
          <w:color w:val="4B5058"/>
          <w:sz w:val="24"/>
          <w:szCs w:val="24"/>
        </w:rPr>
        <w:t xml:space="preserve"> (powered by Unstructured) and </w:t>
      </w:r>
      <w:proofErr w:type="spellStart"/>
      <w:r w:rsidRPr="00D95956">
        <w:rPr>
          <w:rFonts w:ascii="Helvetica" w:eastAsia="Times New Roman" w:hAnsi="Helvetica" w:cs="Helvetica"/>
          <w:color w:val="4B5058"/>
          <w:sz w:val="24"/>
          <w:szCs w:val="24"/>
        </w:rPr>
        <w:t>LlamaIndex</w:t>
      </w:r>
      <w:proofErr w:type="spellEnd"/>
      <w:r w:rsidRPr="00D95956">
        <w:rPr>
          <w:rFonts w:ascii="Helvetica" w:eastAsia="Times New Roman" w:hAnsi="Helvetica" w:cs="Helvetica"/>
          <w:color w:val="4B5058"/>
          <w:sz w:val="24"/>
          <w:szCs w:val="24"/>
        </w:rPr>
        <w:t xml:space="preserve"> (powered by Llama Hub). We believe this piece of the stack is relatively underdeveloped, though, and there’s an opportunity for data-replication solutions purpose-built for LLM apps.</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For </w:t>
      </w:r>
      <w:proofErr w:type="spellStart"/>
      <w:r w:rsidRPr="00D95956">
        <w:rPr>
          <w:rFonts w:ascii="Helvetica" w:eastAsia="Times New Roman" w:hAnsi="Helvetica" w:cs="Helvetica"/>
          <w:b/>
          <w:bCs/>
          <w:color w:val="4B5058"/>
          <w:sz w:val="24"/>
          <w:szCs w:val="24"/>
        </w:rPr>
        <w:t>embeddings</w:t>
      </w:r>
      <w:proofErr w:type="spellEnd"/>
      <w:r w:rsidRPr="00D95956">
        <w:rPr>
          <w:rFonts w:ascii="Helvetica" w:eastAsia="Times New Roman" w:hAnsi="Helvetica" w:cs="Helvetica"/>
          <w:color w:val="4B5058"/>
          <w:sz w:val="24"/>
          <w:szCs w:val="24"/>
        </w:rPr>
        <w:t xml:space="preserve">, most developers use the </w:t>
      </w:r>
      <w:proofErr w:type="spellStart"/>
      <w:r w:rsidRPr="00D95956">
        <w:rPr>
          <w:rFonts w:ascii="Helvetica" w:eastAsia="Times New Roman" w:hAnsi="Helvetica" w:cs="Helvetica"/>
          <w:color w:val="4B5058"/>
          <w:sz w:val="24"/>
          <w:szCs w:val="24"/>
        </w:rPr>
        <w:t>OpenAI</w:t>
      </w:r>
      <w:proofErr w:type="spellEnd"/>
      <w:r w:rsidRPr="00D95956">
        <w:rPr>
          <w:rFonts w:ascii="Helvetica" w:eastAsia="Times New Roman" w:hAnsi="Helvetica" w:cs="Helvetica"/>
          <w:color w:val="4B5058"/>
          <w:sz w:val="24"/>
          <w:szCs w:val="24"/>
        </w:rPr>
        <w:t xml:space="preserve"> API, specifically with the </w:t>
      </w:r>
      <w:r w:rsidRPr="00D95956">
        <w:rPr>
          <w:rFonts w:ascii="Helvetica" w:eastAsia="Times New Roman" w:hAnsi="Helvetica" w:cs="Helvetica"/>
          <w:i/>
          <w:iCs/>
          <w:color w:val="4B5058"/>
          <w:sz w:val="24"/>
          <w:szCs w:val="24"/>
        </w:rPr>
        <w:t>text-embedding-ada-002</w:t>
      </w:r>
      <w:r w:rsidRPr="00D95956">
        <w:rPr>
          <w:rFonts w:ascii="Helvetica" w:eastAsia="Times New Roman" w:hAnsi="Helvetica" w:cs="Helvetica"/>
          <w:color w:val="4B5058"/>
          <w:sz w:val="24"/>
          <w:szCs w:val="24"/>
        </w:rPr>
        <w:t xml:space="preserve"> model. It’s easy to use (especially if you’re already </w:t>
      </w:r>
      <w:proofErr w:type="spellStart"/>
      <w:r w:rsidRPr="00D95956">
        <w:rPr>
          <w:rFonts w:ascii="Helvetica" w:eastAsia="Times New Roman" w:hAnsi="Helvetica" w:cs="Helvetica"/>
          <w:color w:val="4B5058"/>
          <w:sz w:val="24"/>
          <w:szCs w:val="24"/>
        </w:rPr>
        <w:t>already</w:t>
      </w:r>
      <w:proofErr w:type="spellEnd"/>
      <w:r w:rsidRPr="00D95956">
        <w:rPr>
          <w:rFonts w:ascii="Helvetica" w:eastAsia="Times New Roman" w:hAnsi="Helvetica" w:cs="Helvetica"/>
          <w:color w:val="4B5058"/>
          <w:sz w:val="24"/>
          <w:szCs w:val="24"/>
        </w:rPr>
        <w:t xml:space="preserve"> using other </w:t>
      </w:r>
      <w:proofErr w:type="spellStart"/>
      <w:r w:rsidRPr="00D95956">
        <w:rPr>
          <w:rFonts w:ascii="Helvetica" w:eastAsia="Times New Roman" w:hAnsi="Helvetica" w:cs="Helvetica"/>
          <w:color w:val="4B5058"/>
          <w:sz w:val="24"/>
          <w:szCs w:val="24"/>
        </w:rPr>
        <w:t>OpenAI</w:t>
      </w:r>
      <w:proofErr w:type="spellEnd"/>
      <w:r w:rsidRPr="00D95956">
        <w:rPr>
          <w:rFonts w:ascii="Helvetica" w:eastAsia="Times New Roman" w:hAnsi="Helvetica" w:cs="Helvetica"/>
          <w:color w:val="4B5058"/>
          <w:sz w:val="24"/>
          <w:szCs w:val="24"/>
        </w:rPr>
        <w:t xml:space="preserve"> APIs), gives reasonably good results, and is becoming increasingly cheap. Some larger enterprises are also exploring Cohere, which focuses their product efforts more narrowly on </w:t>
      </w:r>
      <w:proofErr w:type="spellStart"/>
      <w:r w:rsidRPr="00D95956">
        <w:rPr>
          <w:rFonts w:ascii="Helvetica" w:eastAsia="Times New Roman" w:hAnsi="Helvetica" w:cs="Helvetica"/>
          <w:color w:val="4B5058"/>
          <w:sz w:val="24"/>
          <w:szCs w:val="24"/>
        </w:rPr>
        <w:t>embeddings</w:t>
      </w:r>
      <w:proofErr w:type="spellEnd"/>
      <w:r w:rsidRPr="00D95956">
        <w:rPr>
          <w:rFonts w:ascii="Helvetica" w:eastAsia="Times New Roman" w:hAnsi="Helvetica" w:cs="Helvetica"/>
          <w:color w:val="4B5058"/>
          <w:sz w:val="24"/>
          <w:szCs w:val="24"/>
        </w:rPr>
        <w:t xml:space="preserve"> and has better performance in certain scenarios. For developers who prefer open-source, the Sentence Transformers library from Hugging Face is a standard. It’s also possible to </w:t>
      </w:r>
      <w:hyperlink r:id="rId61" w:tgtFrame="_blank" w:history="1">
        <w:r w:rsidRPr="00D95956">
          <w:rPr>
            <w:rFonts w:ascii="Helvetica" w:eastAsia="Times New Roman" w:hAnsi="Helvetica" w:cs="Helvetica"/>
            <w:color w:val="4B5058"/>
            <w:sz w:val="24"/>
            <w:szCs w:val="24"/>
            <w:u w:val="single"/>
          </w:rPr>
          <w:t xml:space="preserve">create different types of </w:t>
        </w:r>
        <w:proofErr w:type="spellStart"/>
        <w:r w:rsidRPr="00D95956">
          <w:rPr>
            <w:rFonts w:ascii="Helvetica" w:eastAsia="Times New Roman" w:hAnsi="Helvetica" w:cs="Helvetica"/>
            <w:color w:val="4B5058"/>
            <w:sz w:val="24"/>
            <w:szCs w:val="24"/>
            <w:u w:val="single"/>
          </w:rPr>
          <w:t>embeddings</w:t>
        </w:r>
        <w:proofErr w:type="spellEnd"/>
      </w:hyperlink>
      <w:r w:rsidRPr="00D95956">
        <w:rPr>
          <w:rFonts w:ascii="Helvetica" w:eastAsia="Times New Roman" w:hAnsi="Helvetica" w:cs="Helvetica"/>
          <w:color w:val="4B5058"/>
          <w:sz w:val="24"/>
          <w:szCs w:val="24"/>
        </w:rPr>
        <w:t> tailored to different use cases; this is a niche practice today but a promising area of research.</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 xml:space="preserve">The most important piece of the preprocessing pipeline, from a systems standpoint, is </w:t>
      </w:r>
      <w:r w:rsidRPr="00D95956">
        <w:rPr>
          <w:rFonts w:ascii="Helvetica" w:eastAsia="Times New Roman" w:hAnsi="Helvetica" w:cs="Helvetica"/>
          <w:color w:val="4B5058"/>
          <w:sz w:val="24"/>
          <w:szCs w:val="24"/>
          <w:highlight w:val="yellow"/>
        </w:rPr>
        <w:t>the </w:t>
      </w:r>
      <w:r w:rsidRPr="00D95956">
        <w:rPr>
          <w:rFonts w:ascii="Helvetica" w:eastAsia="Times New Roman" w:hAnsi="Helvetica" w:cs="Helvetica"/>
          <w:b/>
          <w:bCs/>
          <w:color w:val="4B5058"/>
          <w:sz w:val="24"/>
          <w:szCs w:val="24"/>
          <w:highlight w:val="yellow"/>
        </w:rPr>
        <w:t>vector database</w:t>
      </w:r>
      <w:r w:rsidRPr="00D95956">
        <w:rPr>
          <w:rFonts w:ascii="Helvetica" w:eastAsia="Times New Roman" w:hAnsi="Helvetica" w:cs="Helvetica"/>
          <w:color w:val="4B5058"/>
          <w:sz w:val="24"/>
          <w:szCs w:val="24"/>
        </w:rPr>
        <w:t xml:space="preserve">. It’s responsible for efficiently storing, comparing, and retrieving up to billions of </w:t>
      </w:r>
      <w:proofErr w:type="spellStart"/>
      <w:r w:rsidRPr="00D95956">
        <w:rPr>
          <w:rFonts w:ascii="Helvetica" w:eastAsia="Times New Roman" w:hAnsi="Helvetica" w:cs="Helvetica"/>
          <w:color w:val="4B5058"/>
          <w:sz w:val="24"/>
          <w:szCs w:val="24"/>
        </w:rPr>
        <w:t>embeddings</w:t>
      </w:r>
      <w:proofErr w:type="spellEnd"/>
      <w:r w:rsidRPr="00D95956">
        <w:rPr>
          <w:rFonts w:ascii="Helvetica" w:eastAsia="Times New Roman" w:hAnsi="Helvetica" w:cs="Helvetica"/>
          <w:color w:val="4B5058"/>
          <w:sz w:val="24"/>
          <w:szCs w:val="24"/>
        </w:rPr>
        <w:t xml:space="preserve"> (i.e., vectors). The most common choice we’ve seen in the market is </w:t>
      </w:r>
      <w:r w:rsidRPr="00D95956">
        <w:rPr>
          <w:rFonts w:ascii="Helvetica" w:eastAsia="Times New Roman" w:hAnsi="Helvetica" w:cs="Helvetica"/>
          <w:color w:val="4B5058"/>
          <w:sz w:val="24"/>
          <w:szCs w:val="24"/>
          <w:highlight w:val="yellow"/>
        </w:rPr>
        <w:t>Pinecone</w:t>
      </w:r>
      <w:r w:rsidRPr="00D95956">
        <w:rPr>
          <w:rFonts w:ascii="Helvetica" w:eastAsia="Times New Roman" w:hAnsi="Helvetica" w:cs="Helvetica"/>
          <w:color w:val="4B5058"/>
          <w:sz w:val="24"/>
          <w:szCs w:val="24"/>
        </w:rPr>
        <w:t>. It’s the default because it’s fully cloud-hosted—so it’s easy to get started with—and has many of the features larger enterprises need in production (e.g., good performance at scale, SSO, and uptime SLAs).</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There’s a huge range of vector databases available, though. Notably:</w:t>
      </w:r>
    </w:p>
    <w:p w:rsidR="00D95956" w:rsidRPr="00D95956" w:rsidRDefault="00D95956" w:rsidP="00D95956">
      <w:pPr>
        <w:numPr>
          <w:ilvl w:val="0"/>
          <w:numId w:val="2"/>
        </w:numPr>
        <w:shd w:val="clear" w:color="auto" w:fill="FFFFFF"/>
        <w:spacing w:after="120" w:line="240" w:lineRule="auto"/>
        <w:ind w:left="1080"/>
        <w:rPr>
          <w:rFonts w:ascii="Helvetica" w:eastAsia="Times New Roman" w:hAnsi="Helvetica" w:cs="Helvetica"/>
          <w:color w:val="4B5058"/>
          <w:sz w:val="24"/>
          <w:szCs w:val="24"/>
        </w:rPr>
      </w:pPr>
      <w:r w:rsidRPr="00D95956">
        <w:rPr>
          <w:rFonts w:ascii="Helvetica" w:eastAsia="Times New Roman" w:hAnsi="Helvetica" w:cs="Helvetica"/>
          <w:b/>
          <w:bCs/>
          <w:color w:val="4B5058"/>
          <w:sz w:val="24"/>
          <w:szCs w:val="24"/>
        </w:rPr>
        <w:t xml:space="preserve">Open source systems like </w:t>
      </w:r>
      <w:proofErr w:type="spellStart"/>
      <w:r w:rsidRPr="00D95956">
        <w:rPr>
          <w:rFonts w:ascii="Helvetica" w:eastAsia="Times New Roman" w:hAnsi="Helvetica" w:cs="Helvetica"/>
          <w:b/>
          <w:bCs/>
          <w:color w:val="4B5058"/>
          <w:sz w:val="24"/>
          <w:szCs w:val="24"/>
        </w:rPr>
        <w:t>Weaviate</w:t>
      </w:r>
      <w:proofErr w:type="spellEnd"/>
      <w:r w:rsidRPr="00D95956">
        <w:rPr>
          <w:rFonts w:ascii="Helvetica" w:eastAsia="Times New Roman" w:hAnsi="Helvetica" w:cs="Helvetica"/>
          <w:b/>
          <w:bCs/>
          <w:color w:val="4B5058"/>
          <w:sz w:val="24"/>
          <w:szCs w:val="24"/>
        </w:rPr>
        <w:t xml:space="preserve">, Vespa, and </w:t>
      </w:r>
      <w:proofErr w:type="spellStart"/>
      <w:r w:rsidRPr="00D95956">
        <w:rPr>
          <w:rFonts w:ascii="Helvetica" w:eastAsia="Times New Roman" w:hAnsi="Helvetica" w:cs="Helvetica"/>
          <w:b/>
          <w:bCs/>
          <w:color w:val="4B5058"/>
          <w:sz w:val="24"/>
          <w:szCs w:val="24"/>
        </w:rPr>
        <w:t>Qdrant</w:t>
      </w:r>
      <w:proofErr w:type="spellEnd"/>
      <w:r w:rsidRPr="00D95956">
        <w:rPr>
          <w:rFonts w:ascii="Helvetica" w:eastAsia="Times New Roman" w:hAnsi="Helvetica" w:cs="Helvetica"/>
          <w:b/>
          <w:bCs/>
          <w:color w:val="4B5058"/>
          <w:sz w:val="24"/>
          <w:szCs w:val="24"/>
        </w:rPr>
        <w:t>:</w:t>
      </w:r>
      <w:r w:rsidRPr="00D95956">
        <w:rPr>
          <w:rFonts w:ascii="Helvetica" w:eastAsia="Times New Roman" w:hAnsi="Helvetica" w:cs="Helvetica"/>
          <w:color w:val="4B5058"/>
          <w:sz w:val="24"/>
          <w:szCs w:val="24"/>
        </w:rPr>
        <w:t> They generally give excellent single-node performance and can be tailored for specific applications, so they are popular with experienced AI teams who prefer to build bespoke platforms.</w:t>
      </w:r>
    </w:p>
    <w:p w:rsidR="00D95956" w:rsidRPr="00D95956" w:rsidRDefault="00D95956" w:rsidP="00D95956">
      <w:pPr>
        <w:numPr>
          <w:ilvl w:val="0"/>
          <w:numId w:val="2"/>
        </w:numPr>
        <w:shd w:val="clear" w:color="auto" w:fill="FFFFFF"/>
        <w:spacing w:after="120" w:line="240" w:lineRule="auto"/>
        <w:ind w:left="1080"/>
        <w:rPr>
          <w:rFonts w:ascii="Helvetica" w:eastAsia="Times New Roman" w:hAnsi="Helvetica" w:cs="Helvetica"/>
          <w:color w:val="4B5058"/>
          <w:sz w:val="24"/>
          <w:szCs w:val="24"/>
        </w:rPr>
      </w:pPr>
      <w:r w:rsidRPr="00D95956">
        <w:rPr>
          <w:rFonts w:ascii="Helvetica" w:eastAsia="Times New Roman" w:hAnsi="Helvetica" w:cs="Helvetica"/>
          <w:b/>
          <w:bCs/>
          <w:color w:val="4B5058"/>
          <w:sz w:val="24"/>
          <w:szCs w:val="24"/>
        </w:rPr>
        <w:t xml:space="preserve">Local vector management libraries like Chroma and </w:t>
      </w:r>
      <w:proofErr w:type="spellStart"/>
      <w:r w:rsidRPr="00D95956">
        <w:rPr>
          <w:rFonts w:ascii="Helvetica" w:eastAsia="Times New Roman" w:hAnsi="Helvetica" w:cs="Helvetica"/>
          <w:b/>
          <w:bCs/>
          <w:color w:val="4B5058"/>
          <w:sz w:val="24"/>
          <w:szCs w:val="24"/>
        </w:rPr>
        <w:t>Faiss</w:t>
      </w:r>
      <w:proofErr w:type="spellEnd"/>
      <w:r w:rsidRPr="00D95956">
        <w:rPr>
          <w:rFonts w:ascii="Helvetica" w:eastAsia="Times New Roman" w:hAnsi="Helvetica" w:cs="Helvetica"/>
          <w:b/>
          <w:bCs/>
          <w:color w:val="4B5058"/>
          <w:sz w:val="24"/>
          <w:szCs w:val="24"/>
        </w:rPr>
        <w:t>:</w:t>
      </w:r>
      <w:r w:rsidRPr="00D95956">
        <w:rPr>
          <w:rFonts w:ascii="Helvetica" w:eastAsia="Times New Roman" w:hAnsi="Helvetica" w:cs="Helvetica"/>
          <w:color w:val="4B5058"/>
          <w:sz w:val="24"/>
          <w:szCs w:val="24"/>
        </w:rPr>
        <w:t> They have great developer experience and are easy to spin up for small apps and dev experiments. They don’t necessarily substitute for a full database at scale.</w:t>
      </w:r>
    </w:p>
    <w:p w:rsidR="00D95956" w:rsidRPr="00D95956" w:rsidRDefault="00D95956" w:rsidP="00D95956">
      <w:pPr>
        <w:numPr>
          <w:ilvl w:val="0"/>
          <w:numId w:val="2"/>
        </w:numPr>
        <w:shd w:val="clear" w:color="auto" w:fill="FFFFFF"/>
        <w:spacing w:after="120" w:line="240" w:lineRule="auto"/>
        <w:ind w:left="1080"/>
        <w:rPr>
          <w:rFonts w:ascii="Helvetica" w:eastAsia="Times New Roman" w:hAnsi="Helvetica" w:cs="Helvetica"/>
          <w:color w:val="4B5058"/>
          <w:sz w:val="24"/>
          <w:szCs w:val="24"/>
        </w:rPr>
      </w:pPr>
      <w:r w:rsidRPr="00D95956">
        <w:rPr>
          <w:rFonts w:ascii="Helvetica" w:eastAsia="Times New Roman" w:hAnsi="Helvetica" w:cs="Helvetica"/>
          <w:b/>
          <w:bCs/>
          <w:color w:val="4B5058"/>
          <w:sz w:val="24"/>
          <w:szCs w:val="24"/>
        </w:rPr>
        <w:t xml:space="preserve">OLTP extensions like </w:t>
      </w:r>
      <w:proofErr w:type="spellStart"/>
      <w:r w:rsidRPr="00D95956">
        <w:rPr>
          <w:rFonts w:ascii="Helvetica" w:eastAsia="Times New Roman" w:hAnsi="Helvetica" w:cs="Helvetica"/>
          <w:b/>
          <w:bCs/>
          <w:color w:val="4B5058"/>
          <w:sz w:val="24"/>
          <w:szCs w:val="24"/>
        </w:rPr>
        <w:t>pgvector</w:t>
      </w:r>
      <w:proofErr w:type="spellEnd"/>
      <w:r w:rsidRPr="00D95956">
        <w:rPr>
          <w:rFonts w:ascii="Helvetica" w:eastAsia="Times New Roman" w:hAnsi="Helvetica" w:cs="Helvetica"/>
          <w:b/>
          <w:bCs/>
          <w:color w:val="4B5058"/>
          <w:sz w:val="24"/>
          <w:szCs w:val="24"/>
        </w:rPr>
        <w:t>:</w:t>
      </w:r>
      <w:r w:rsidRPr="00D95956">
        <w:rPr>
          <w:rFonts w:ascii="Helvetica" w:eastAsia="Times New Roman" w:hAnsi="Helvetica" w:cs="Helvetica"/>
          <w:color w:val="4B5058"/>
          <w:sz w:val="24"/>
          <w:szCs w:val="24"/>
        </w:rPr>
        <w:t xml:space="preserve"> For </w:t>
      </w:r>
      <w:proofErr w:type="spellStart"/>
      <w:r w:rsidRPr="00D95956">
        <w:rPr>
          <w:rFonts w:ascii="Helvetica" w:eastAsia="Times New Roman" w:hAnsi="Helvetica" w:cs="Helvetica"/>
          <w:color w:val="4B5058"/>
          <w:sz w:val="24"/>
          <w:szCs w:val="24"/>
        </w:rPr>
        <w:t>devs</w:t>
      </w:r>
      <w:proofErr w:type="spellEnd"/>
      <w:r w:rsidRPr="00D95956">
        <w:rPr>
          <w:rFonts w:ascii="Helvetica" w:eastAsia="Times New Roman" w:hAnsi="Helvetica" w:cs="Helvetica"/>
          <w:color w:val="4B5058"/>
          <w:sz w:val="24"/>
          <w:szCs w:val="24"/>
        </w:rPr>
        <w:t xml:space="preserve"> who see every database-shaped hole and try to insert Postgres—or enterprises who buy most of their data infrastructure from a single cloud provider—this is a good solution for vector support. It’s not clear, in the long run, if it makes sense to tightly couple vector and scalar workloads.</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 xml:space="preserve">Looking ahead, most of the open source vector database companies are developing </w:t>
      </w:r>
      <w:r w:rsidRPr="00D95956">
        <w:rPr>
          <w:rFonts w:ascii="Helvetica" w:eastAsia="Times New Roman" w:hAnsi="Helvetica" w:cs="Helvetica"/>
          <w:color w:val="4B5058"/>
          <w:sz w:val="24"/>
          <w:szCs w:val="24"/>
          <w:highlight w:val="yellow"/>
        </w:rPr>
        <w:t>cloud</w:t>
      </w:r>
      <w:r w:rsidRPr="00D95956">
        <w:rPr>
          <w:rFonts w:ascii="Helvetica" w:eastAsia="Times New Roman" w:hAnsi="Helvetica" w:cs="Helvetica"/>
          <w:color w:val="4B5058"/>
          <w:sz w:val="24"/>
          <w:szCs w:val="24"/>
        </w:rPr>
        <w:t xml:space="preserve"> offerings. Our research suggests achieving strong performance in the cloud, across a broad design space of possible use cases, is a very hard problem. Therefore, the option set may not change massively in the near term, but it likely will change in the long term. The key question is whether vector databases will resemble their OLTP and OLAP counterparts, consolidating around one or two popular systems.</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 xml:space="preserve">Another open question is how </w:t>
      </w:r>
      <w:proofErr w:type="spellStart"/>
      <w:r w:rsidRPr="00D95956">
        <w:rPr>
          <w:rFonts w:ascii="Helvetica" w:eastAsia="Times New Roman" w:hAnsi="Helvetica" w:cs="Helvetica"/>
          <w:color w:val="4B5058"/>
          <w:sz w:val="24"/>
          <w:szCs w:val="24"/>
        </w:rPr>
        <w:t>embeddings</w:t>
      </w:r>
      <w:proofErr w:type="spellEnd"/>
      <w:r w:rsidRPr="00D95956">
        <w:rPr>
          <w:rFonts w:ascii="Helvetica" w:eastAsia="Times New Roman" w:hAnsi="Helvetica" w:cs="Helvetica"/>
          <w:color w:val="4B5058"/>
          <w:sz w:val="24"/>
          <w:szCs w:val="24"/>
        </w:rPr>
        <w:t xml:space="preserve"> and vector databases will evolve as the usable context window grows for most models. </w:t>
      </w:r>
      <w:r w:rsidRPr="00D95956">
        <w:rPr>
          <w:rFonts w:ascii="Helvetica" w:eastAsia="Times New Roman" w:hAnsi="Helvetica" w:cs="Helvetica"/>
          <w:color w:val="4B5058"/>
          <w:sz w:val="24"/>
          <w:szCs w:val="24"/>
          <w:highlight w:val="yellow"/>
        </w:rPr>
        <w:t xml:space="preserve">It’s tempting to say </w:t>
      </w:r>
      <w:proofErr w:type="spellStart"/>
      <w:r w:rsidRPr="00D95956">
        <w:rPr>
          <w:rFonts w:ascii="Helvetica" w:eastAsia="Times New Roman" w:hAnsi="Helvetica" w:cs="Helvetica"/>
          <w:color w:val="4B5058"/>
          <w:sz w:val="24"/>
          <w:szCs w:val="24"/>
          <w:highlight w:val="yellow"/>
        </w:rPr>
        <w:t>embeddings</w:t>
      </w:r>
      <w:proofErr w:type="spellEnd"/>
      <w:r w:rsidRPr="00D95956">
        <w:rPr>
          <w:rFonts w:ascii="Helvetica" w:eastAsia="Times New Roman" w:hAnsi="Helvetica" w:cs="Helvetica"/>
          <w:color w:val="4B5058"/>
          <w:sz w:val="24"/>
          <w:szCs w:val="24"/>
          <w:highlight w:val="yellow"/>
        </w:rPr>
        <w:t xml:space="preserve"> will become less relevant, because contextual data can just be dropped into the prompt directly. However,</w:t>
      </w:r>
      <w:r w:rsidRPr="00D95956">
        <w:rPr>
          <w:rFonts w:ascii="Helvetica" w:eastAsia="Times New Roman" w:hAnsi="Helvetica" w:cs="Helvetica"/>
          <w:color w:val="4B5058"/>
          <w:sz w:val="24"/>
          <w:szCs w:val="24"/>
        </w:rPr>
        <w:t xml:space="preserve"> feedback from experts on this topic suggests the opposite—that the embedding pipeline may become </w:t>
      </w:r>
      <w:r w:rsidRPr="00D95956">
        <w:rPr>
          <w:rFonts w:ascii="Helvetica" w:eastAsia="Times New Roman" w:hAnsi="Helvetica" w:cs="Helvetica"/>
          <w:i/>
          <w:iCs/>
          <w:color w:val="4B5058"/>
          <w:sz w:val="24"/>
          <w:szCs w:val="24"/>
        </w:rPr>
        <w:t>more</w:t>
      </w:r>
      <w:r w:rsidRPr="00D95956">
        <w:rPr>
          <w:rFonts w:ascii="Helvetica" w:eastAsia="Times New Roman" w:hAnsi="Helvetica" w:cs="Helvetica"/>
          <w:color w:val="4B5058"/>
          <w:sz w:val="24"/>
          <w:szCs w:val="24"/>
        </w:rPr>
        <w:t xml:space="preserve"> important over time. </w:t>
      </w:r>
      <w:r w:rsidRPr="00D95956">
        <w:rPr>
          <w:rFonts w:ascii="Helvetica" w:eastAsia="Times New Roman" w:hAnsi="Helvetica" w:cs="Helvetica"/>
          <w:color w:val="4B5058"/>
          <w:sz w:val="24"/>
          <w:szCs w:val="24"/>
          <w:highlight w:val="yellow"/>
        </w:rPr>
        <w:t>Large context windows are a powerful tool, but</w:t>
      </w:r>
      <w:r w:rsidRPr="00D95956">
        <w:rPr>
          <w:rFonts w:ascii="Helvetica" w:eastAsia="Times New Roman" w:hAnsi="Helvetica" w:cs="Helvetica"/>
          <w:color w:val="4B5058"/>
          <w:sz w:val="24"/>
          <w:szCs w:val="24"/>
        </w:rPr>
        <w:t xml:space="preserve"> they also entail significant computational cost. So making efficient use of them becomes a priority. We may start to see different types of embedding models become popular, trained directly for model relevancy, and vector databases designed to enable and take advantage of this.</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noProof/>
          <w:color w:val="4B5058"/>
          <w:sz w:val="24"/>
          <w:szCs w:val="24"/>
        </w:rPr>
        <w:drawing>
          <wp:inline distT="0" distB="0" distL="0" distR="0">
            <wp:extent cx="9754870" cy="6832600"/>
            <wp:effectExtent l="0" t="0" r="0" b="6350"/>
            <wp:docPr id="2" name="Picture 2" descr="https://i1.wp.com/a16z.com/wp-content/uploads/2023/06/2657-Emerging-LLM-App-Stack-R2-3-of-4-2.png?resize=1024%2C717&amp;ssl=1">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a16z.com/wp-content/uploads/2023/06/2657-Emerging-LLM-App-Stack-R2-3-of-4-2.png?resize=1024%2C717&amp;ssl=1">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754870" cy="6832600"/>
                    </a:xfrm>
                    <a:prstGeom prst="rect">
                      <a:avLst/>
                    </a:prstGeom>
                    <a:noFill/>
                    <a:ln>
                      <a:noFill/>
                    </a:ln>
                  </pic:spPr>
                </pic:pic>
              </a:graphicData>
            </a:graphic>
          </wp:inline>
        </w:drawing>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Strategies for prompting LLMs and incorporating contextual data are becoming increasingly complex—and increasingly important as a source of product differentiation. Most developers start new projects by experimenting with simple prompts, consisting of direct instructions (zero-shot prompting) or possibly some example outputs (few-shot prompting). These prompts often give good results but fall short of accuracy levels required for production deployments.</w:t>
      </w:r>
    </w:p>
    <w:p w:rsidR="00E022EC" w:rsidRDefault="00D95956" w:rsidP="00E022EC">
      <w:pPr>
        <w:shd w:val="clear" w:color="auto" w:fill="FFFFFF"/>
        <w:spacing w:before="100" w:beforeAutospacing="1" w:after="0"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 xml:space="preserve">The next level of </w:t>
      </w:r>
      <w:r w:rsidRPr="00D95956">
        <w:rPr>
          <w:rFonts w:ascii="Helvetica" w:eastAsia="Times New Roman" w:hAnsi="Helvetica" w:cs="Helvetica"/>
          <w:color w:val="4B5058"/>
          <w:sz w:val="24"/>
          <w:szCs w:val="24"/>
          <w:highlight w:val="yellow"/>
        </w:rPr>
        <w:t xml:space="preserve">prompting </w:t>
      </w:r>
      <w:proofErr w:type="spellStart"/>
      <w:r w:rsidRPr="00D95956">
        <w:rPr>
          <w:rFonts w:ascii="Helvetica" w:eastAsia="Times New Roman" w:hAnsi="Helvetica" w:cs="Helvetica"/>
          <w:color w:val="4B5058"/>
          <w:sz w:val="24"/>
          <w:szCs w:val="24"/>
          <w:highlight w:val="yellow"/>
        </w:rPr>
        <w:t>jiu</w:t>
      </w:r>
      <w:proofErr w:type="spellEnd"/>
      <w:r w:rsidRPr="00D95956">
        <w:rPr>
          <w:rFonts w:ascii="Helvetica" w:eastAsia="Times New Roman" w:hAnsi="Helvetica" w:cs="Helvetica"/>
          <w:color w:val="4B5058"/>
          <w:sz w:val="24"/>
          <w:szCs w:val="24"/>
          <w:highlight w:val="yellow"/>
        </w:rPr>
        <w:t xml:space="preserve"> </w:t>
      </w:r>
      <w:proofErr w:type="spellStart"/>
      <w:r w:rsidRPr="00D95956">
        <w:rPr>
          <w:rFonts w:ascii="Helvetica" w:eastAsia="Times New Roman" w:hAnsi="Helvetica" w:cs="Helvetica"/>
          <w:color w:val="4B5058"/>
          <w:sz w:val="24"/>
          <w:szCs w:val="24"/>
          <w:highlight w:val="yellow"/>
        </w:rPr>
        <w:t>jitsu</w:t>
      </w:r>
      <w:proofErr w:type="spellEnd"/>
      <w:r w:rsidRPr="00D95956">
        <w:rPr>
          <w:rFonts w:ascii="Helvetica" w:eastAsia="Times New Roman" w:hAnsi="Helvetica" w:cs="Helvetica"/>
          <w:color w:val="4B5058"/>
          <w:sz w:val="24"/>
          <w:szCs w:val="24"/>
        </w:rPr>
        <w:t xml:space="preserve"> is designed to </w:t>
      </w:r>
    </w:p>
    <w:p w:rsidR="00E022EC" w:rsidRPr="00E022EC" w:rsidRDefault="00D95956" w:rsidP="00E022EC">
      <w:pPr>
        <w:pStyle w:val="ListParagraph"/>
        <w:numPr>
          <w:ilvl w:val="0"/>
          <w:numId w:val="4"/>
        </w:numPr>
        <w:shd w:val="clear" w:color="auto" w:fill="FFFFFF"/>
        <w:spacing w:after="100" w:afterAutospacing="1" w:line="240" w:lineRule="auto"/>
        <w:rPr>
          <w:rFonts w:ascii="Helvetica" w:eastAsia="Times New Roman" w:hAnsi="Helvetica" w:cs="Helvetica"/>
          <w:color w:val="4B5058"/>
          <w:sz w:val="24"/>
          <w:szCs w:val="24"/>
        </w:rPr>
      </w:pPr>
      <w:r w:rsidRPr="00E022EC">
        <w:rPr>
          <w:rFonts w:ascii="Helvetica" w:eastAsia="Times New Roman" w:hAnsi="Helvetica" w:cs="Helvetica"/>
          <w:color w:val="4B5058"/>
          <w:sz w:val="24"/>
          <w:szCs w:val="24"/>
        </w:rPr>
        <w:t xml:space="preserve">ground model responses in </w:t>
      </w:r>
      <w:r w:rsidRPr="00E022EC">
        <w:rPr>
          <w:rFonts w:ascii="Helvetica" w:eastAsia="Times New Roman" w:hAnsi="Helvetica" w:cs="Helvetica"/>
          <w:color w:val="FF0000"/>
          <w:sz w:val="24"/>
          <w:szCs w:val="24"/>
        </w:rPr>
        <w:t>some source of truth</w:t>
      </w:r>
      <w:r w:rsidRPr="00E022EC">
        <w:rPr>
          <w:rFonts w:ascii="Helvetica" w:eastAsia="Times New Roman" w:hAnsi="Helvetica" w:cs="Helvetica"/>
          <w:color w:val="4B5058"/>
          <w:sz w:val="24"/>
          <w:szCs w:val="24"/>
        </w:rPr>
        <w:t xml:space="preserve"> and </w:t>
      </w:r>
    </w:p>
    <w:p w:rsidR="00E022EC" w:rsidRPr="00E022EC" w:rsidRDefault="00D95956" w:rsidP="00E022EC">
      <w:pPr>
        <w:pStyle w:val="ListParagraph"/>
        <w:numPr>
          <w:ilvl w:val="0"/>
          <w:numId w:val="4"/>
        </w:numPr>
        <w:shd w:val="clear" w:color="auto" w:fill="FFFFFF"/>
        <w:spacing w:before="100" w:beforeAutospacing="1" w:after="100" w:afterAutospacing="1" w:line="240" w:lineRule="auto"/>
        <w:rPr>
          <w:rFonts w:ascii="Helvetica" w:eastAsia="Times New Roman" w:hAnsi="Helvetica" w:cs="Helvetica"/>
          <w:color w:val="4B5058"/>
          <w:sz w:val="24"/>
          <w:szCs w:val="24"/>
        </w:rPr>
      </w:pPr>
      <w:proofErr w:type="gramStart"/>
      <w:r w:rsidRPr="00E022EC">
        <w:rPr>
          <w:rFonts w:ascii="Helvetica" w:eastAsia="Times New Roman" w:hAnsi="Helvetica" w:cs="Helvetica"/>
          <w:color w:val="4B5058"/>
          <w:sz w:val="24"/>
          <w:szCs w:val="24"/>
        </w:rPr>
        <w:t>provide</w:t>
      </w:r>
      <w:proofErr w:type="gramEnd"/>
      <w:r w:rsidRPr="00E022EC">
        <w:rPr>
          <w:rFonts w:ascii="Helvetica" w:eastAsia="Times New Roman" w:hAnsi="Helvetica" w:cs="Helvetica"/>
          <w:color w:val="4B5058"/>
          <w:sz w:val="24"/>
          <w:szCs w:val="24"/>
        </w:rPr>
        <w:t xml:space="preserve"> external context the model wasn’t trained on. </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The </w:t>
      </w:r>
      <w:hyperlink r:id="rId64" w:history="1">
        <w:r w:rsidRPr="00D95956">
          <w:rPr>
            <w:rFonts w:ascii="Helvetica" w:eastAsia="Times New Roman" w:hAnsi="Helvetica" w:cs="Helvetica"/>
            <w:color w:val="4B5058"/>
            <w:sz w:val="24"/>
            <w:szCs w:val="24"/>
            <w:u w:val="single"/>
          </w:rPr>
          <w:t>Prompt Engineering Guide</w:t>
        </w:r>
      </w:hyperlink>
      <w:r w:rsidRPr="00D95956">
        <w:rPr>
          <w:rFonts w:ascii="Helvetica" w:eastAsia="Times New Roman" w:hAnsi="Helvetica" w:cs="Helvetica"/>
          <w:color w:val="4B5058"/>
          <w:sz w:val="24"/>
          <w:szCs w:val="24"/>
        </w:rPr>
        <w:t xml:space="preserve"> catalogs no fewer than 12 (!) more advanced prompting strategies, including chain-of-thought, self-consistency, generated knowledge, tree of thoughts, directional stimulus, and many others. These strategies can also be used in conjunction to support different LLM use cases like document question answering, </w:t>
      </w:r>
      <w:proofErr w:type="spellStart"/>
      <w:r w:rsidRPr="00D95956">
        <w:rPr>
          <w:rFonts w:ascii="Helvetica" w:eastAsia="Times New Roman" w:hAnsi="Helvetica" w:cs="Helvetica"/>
          <w:color w:val="4B5058"/>
          <w:sz w:val="24"/>
          <w:szCs w:val="24"/>
        </w:rPr>
        <w:t>chatbots</w:t>
      </w:r>
      <w:proofErr w:type="spellEnd"/>
      <w:r w:rsidRPr="00D95956">
        <w:rPr>
          <w:rFonts w:ascii="Helvetica" w:eastAsia="Times New Roman" w:hAnsi="Helvetica" w:cs="Helvetica"/>
          <w:color w:val="4B5058"/>
          <w:sz w:val="24"/>
          <w:szCs w:val="24"/>
        </w:rPr>
        <w:t>, etc.</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This is where </w:t>
      </w:r>
      <w:r w:rsidRPr="00D95956">
        <w:rPr>
          <w:rFonts w:ascii="Helvetica" w:eastAsia="Times New Roman" w:hAnsi="Helvetica" w:cs="Helvetica"/>
          <w:b/>
          <w:bCs/>
          <w:color w:val="4B5058"/>
          <w:sz w:val="24"/>
          <w:szCs w:val="24"/>
        </w:rPr>
        <w:t>orchestration </w:t>
      </w:r>
      <w:r w:rsidRPr="00D95956">
        <w:rPr>
          <w:rFonts w:ascii="Helvetica" w:eastAsia="Times New Roman" w:hAnsi="Helvetica" w:cs="Helvetica"/>
          <w:color w:val="4B5058"/>
          <w:sz w:val="24"/>
          <w:szCs w:val="24"/>
        </w:rPr>
        <w:t xml:space="preserve">frameworks like </w:t>
      </w:r>
      <w:proofErr w:type="spellStart"/>
      <w:r w:rsidRPr="00D95956">
        <w:rPr>
          <w:rFonts w:ascii="Helvetica" w:eastAsia="Times New Roman" w:hAnsi="Helvetica" w:cs="Helvetica"/>
          <w:color w:val="4B5058"/>
          <w:sz w:val="24"/>
          <w:szCs w:val="24"/>
        </w:rPr>
        <w:t>LangChain</w:t>
      </w:r>
      <w:proofErr w:type="spellEnd"/>
      <w:r w:rsidRPr="00D95956">
        <w:rPr>
          <w:rFonts w:ascii="Helvetica" w:eastAsia="Times New Roman" w:hAnsi="Helvetica" w:cs="Helvetica"/>
          <w:color w:val="4B5058"/>
          <w:sz w:val="24"/>
          <w:szCs w:val="24"/>
        </w:rPr>
        <w:t xml:space="preserve"> and </w:t>
      </w:r>
      <w:proofErr w:type="spellStart"/>
      <w:r w:rsidRPr="00D95956">
        <w:rPr>
          <w:rFonts w:ascii="Helvetica" w:eastAsia="Times New Roman" w:hAnsi="Helvetica" w:cs="Helvetica"/>
          <w:color w:val="4B5058"/>
          <w:sz w:val="24"/>
          <w:szCs w:val="24"/>
        </w:rPr>
        <w:t>LlamaIndex</w:t>
      </w:r>
      <w:proofErr w:type="spellEnd"/>
      <w:r w:rsidRPr="00D95956">
        <w:rPr>
          <w:rFonts w:ascii="Helvetica" w:eastAsia="Times New Roman" w:hAnsi="Helvetica" w:cs="Helvetica"/>
          <w:color w:val="4B5058"/>
          <w:sz w:val="24"/>
          <w:szCs w:val="24"/>
        </w:rPr>
        <w:t xml:space="preserve"> shine. They </w:t>
      </w:r>
      <w:r w:rsidRPr="00D95956">
        <w:rPr>
          <w:rFonts w:ascii="Helvetica" w:eastAsia="Times New Roman" w:hAnsi="Helvetica" w:cs="Helvetica"/>
          <w:color w:val="4B5058"/>
          <w:sz w:val="24"/>
          <w:szCs w:val="24"/>
          <w:highlight w:val="yellow"/>
        </w:rPr>
        <w:t>abstract away</w:t>
      </w:r>
      <w:r w:rsidRPr="00D95956">
        <w:rPr>
          <w:rFonts w:ascii="Helvetica" w:eastAsia="Times New Roman" w:hAnsi="Helvetica" w:cs="Helvetica"/>
          <w:color w:val="4B5058"/>
          <w:sz w:val="24"/>
          <w:szCs w:val="24"/>
        </w:rPr>
        <w:t xml:space="preserve"> many of the details of prompt chaining; interfacing with external APIs (including determining when an API call is needed); retrieving contextual data from vector databases; and maintaining memory across multiple LLM calls. They also provide templates for many of the common applications mentioned above. Their output is a prompt, or series of prompts, to submit to a language model. These frameworks are widely used among hobbyists and startups looking to get an app off the ground, with </w:t>
      </w:r>
      <w:proofErr w:type="spellStart"/>
      <w:r w:rsidRPr="00D95956">
        <w:rPr>
          <w:rFonts w:ascii="Helvetica" w:eastAsia="Times New Roman" w:hAnsi="Helvetica" w:cs="Helvetica"/>
          <w:color w:val="4B5058"/>
          <w:sz w:val="24"/>
          <w:szCs w:val="24"/>
        </w:rPr>
        <w:t>LangChain</w:t>
      </w:r>
      <w:proofErr w:type="spellEnd"/>
      <w:r w:rsidRPr="00D95956">
        <w:rPr>
          <w:rFonts w:ascii="Helvetica" w:eastAsia="Times New Roman" w:hAnsi="Helvetica" w:cs="Helvetica"/>
          <w:color w:val="4B5058"/>
          <w:sz w:val="24"/>
          <w:szCs w:val="24"/>
        </w:rPr>
        <w:t xml:space="preserve"> the leader.</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proofErr w:type="spellStart"/>
      <w:r w:rsidRPr="00D95956">
        <w:rPr>
          <w:rFonts w:ascii="Helvetica" w:eastAsia="Times New Roman" w:hAnsi="Helvetica" w:cs="Helvetica"/>
          <w:color w:val="4B5058"/>
          <w:sz w:val="24"/>
          <w:szCs w:val="24"/>
        </w:rPr>
        <w:t>LangChain</w:t>
      </w:r>
      <w:proofErr w:type="spellEnd"/>
      <w:r w:rsidRPr="00D95956">
        <w:rPr>
          <w:rFonts w:ascii="Helvetica" w:eastAsia="Times New Roman" w:hAnsi="Helvetica" w:cs="Helvetica"/>
          <w:color w:val="4B5058"/>
          <w:sz w:val="24"/>
          <w:szCs w:val="24"/>
        </w:rPr>
        <w:t xml:space="preserve"> is still a relatively new project (currently on version 0.0.201), but we’re already starting to see apps built with it moving into production. Some developers, especially early adopters of LLMs, prefer to switch to raw Python in production to eliminate an added dependency. But we expect this DIY approach to decline over time for most use cases, in a similar way to the traditional web app stack.</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 xml:space="preserve">Sharp-eyed readers will notice a seemingly weird entry in the orchestration box: </w:t>
      </w:r>
      <w:proofErr w:type="spellStart"/>
      <w:r w:rsidRPr="00D95956">
        <w:rPr>
          <w:rFonts w:ascii="Helvetica" w:eastAsia="Times New Roman" w:hAnsi="Helvetica" w:cs="Helvetica"/>
          <w:color w:val="4B5058"/>
          <w:sz w:val="24"/>
          <w:szCs w:val="24"/>
        </w:rPr>
        <w:t>ChatGPT</w:t>
      </w:r>
      <w:proofErr w:type="spellEnd"/>
      <w:r w:rsidRPr="00D95956">
        <w:rPr>
          <w:rFonts w:ascii="Helvetica" w:eastAsia="Times New Roman" w:hAnsi="Helvetica" w:cs="Helvetica"/>
          <w:color w:val="4B5058"/>
          <w:sz w:val="24"/>
          <w:szCs w:val="24"/>
        </w:rPr>
        <w:t xml:space="preserve">. In its normal incarnation, </w:t>
      </w:r>
      <w:proofErr w:type="spellStart"/>
      <w:r w:rsidRPr="00D95956">
        <w:rPr>
          <w:rFonts w:ascii="Helvetica" w:eastAsia="Times New Roman" w:hAnsi="Helvetica" w:cs="Helvetica"/>
          <w:color w:val="4B5058"/>
          <w:sz w:val="24"/>
          <w:szCs w:val="24"/>
        </w:rPr>
        <w:t>ChatGPT</w:t>
      </w:r>
      <w:proofErr w:type="spellEnd"/>
      <w:r w:rsidRPr="00D95956">
        <w:rPr>
          <w:rFonts w:ascii="Helvetica" w:eastAsia="Times New Roman" w:hAnsi="Helvetica" w:cs="Helvetica"/>
          <w:color w:val="4B5058"/>
          <w:sz w:val="24"/>
          <w:szCs w:val="24"/>
        </w:rPr>
        <w:t xml:space="preserve"> is an app, not a developer tool. </w:t>
      </w:r>
      <w:r w:rsidRPr="00D95956">
        <w:rPr>
          <w:rFonts w:ascii="Helvetica" w:eastAsia="Times New Roman" w:hAnsi="Helvetica" w:cs="Helvetica"/>
          <w:color w:val="4B5058"/>
          <w:sz w:val="24"/>
          <w:szCs w:val="24"/>
          <w:highlight w:val="yellow"/>
        </w:rPr>
        <w:t>But it can also be accessed as an API.</w:t>
      </w:r>
      <w:r w:rsidRPr="00D95956">
        <w:rPr>
          <w:rFonts w:ascii="Helvetica" w:eastAsia="Times New Roman" w:hAnsi="Helvetica" w:cs="Helvetica"/>
          <w:color w:val="4B5058"/>
          <w:sz w:val="24"/>
          <w:szCs w:val="24"/>
        </w:rPr>
        <w:t xml:space="preserve"> And, if you squint, it performs some of the same functions as other orchestration frameworks, such as: abstracting away the need for bespoke prompts; maintaining state; and retrieving contextual data via plugins, APIs, or </w:t>
      </w:r>
      <w:hyperlink r:id="rId65" w:history="1">
        <w:r w:rsidRPr="00D95956">
          <w:rPr>
            <w:rFonts w:ascii="Helvetica" w:eastAsia="Times New Roman" w:hAnsi="Helvetica" w:cs="Helvetica"/>
            <w:color w:val="4B5058"/>
            <w:sz w:val="24"/>
            <w:szCs w:val="24"/>
            <w:u w:val="single"/>
          </w:rPr>
          <w:t>other sources</w:t>
        </w:r>
      </w:hyperlink>
      <w:r w:rsidRPr="00D95956">
        <w:rPr>
          <w:rFonts w:ascii="Helvetica" w:eastAsia="Times New Roman" w:hAnsi="Helvetica" w:cs="Helvetica"/>
          <w:color w:val="4B5058"/>
          <w:sz w:val="24"/>
          <w:szCs w:val="24"/>
        </w:rPr>
        <w:t xml:space="preserve">. </w:t>
      </w:r>
      <w:r w:rsidRPr="00D95956">
        <w:rPr>
          <w:rFonts w:ascii="Helvetica" w:eastAsia="Times New Roman" w:hAnsi="Helvetica" w:cs="Helvetica"/>
          <w:color w:val="4B5058"/>
          <w:sz w:val="24"/>
          <w:szCs w:val="24"/>
          <w:highlight w:val="yellow"/>
        </w:rPr>
        <w:t xml:space="preserve">While not a direct competitor to the other tools listed here, </w:t>
      </w:r>
      <w:proofErr w:type="spellStart"/>
      <w:r w:rsidRPr="00D95956">
        <w:rPr>
          <w:rFonts w:ascii="Helvetica" w:eastAsia="Times New Roman" w:hAnsi="Helvetica" w:cs="Helvetica"/>
          <w:color w:val="4B5058"/>
          <w:sz w:val="24"/>
          <w:szCs w:val="24"/>
          <w:highlight w:val="yellow"/>
        </w:rPr>
        <w:t>ChatGPT</w:t>
      </w:r>
      <w:proofErr w:type="spellEnd"/>
      <w:r w:rsidRPr="00D95956">
        <w:rPr>
          <w:rFonts w:ascii="Helvetica" w:eastAsia="Times New Roman" w:hAnsi="Helvetica" w:cs="Helvetica"/>
          <w:color w:val="4B5058"/>
          <w:sz w:val="24"/>
          <w:szCs w:val="24"/>
          <w:highlight w:val="yellow"/>
        </w:rPr>
        <w:t xml:space="preserve"> can be considered a substitute solution, and it may eventually become a viable, simple alternative to prompt construction.</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noProof/>
          <w:color w:val="4B5058"/>
          <w:sz w:val="24"/>
          <w:szCs w:val="24"/>
        </w:rPr>
        <w:drawing>
          <wp:inline distT="0" distB="0" distL="0" distR="0">
            <wp:extent cx="9754870" cy="6832600"/>
            <wp:effectExtent l="0" t="0" r="0" b="6350"/>
            <wp:docPr id="1" name="Picture 1" descr="https://i1.wp.com/a16z.com/wp-content/uploads/2023/06/2657-Emerging-LLM-App-Stack-R2-4-of-4-2.png?resize=1024%2C717&amp;ssl=1">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1.wp.com/a16z.com/wp-content/uploads/2023/06/2657-Emerging-LLM-App-Stack-R2-4-of-4-2.png?resize=1024%2C717&amp;ssl=1">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754870" cy="6832600"/>
                    </a:xfrm>
                    <a:prstGeom prst="rect">
                      <a:avLst/>
                    </a:prstGeom>
                    <a:noFill/>
                    <a:ln>
                      <a:noFill/>
                    </a:ln>
                  </pic:spPr>
                </pic:pic>
              </a:graphicData>
            </a:graphic>
          </wp:inline>
        </w:drawing>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highlight w:val="yellow"/>
        </w:rPr>
        <w:t xml:space="preserve">Today, </w:t>
      </w:r>
      <w:proofErr w:type="spellStart"/>
      <w:r w:rsidRPr="00D95956">
        <w:rPr>
          <w:rFonts w:ascii="Helvetica" w:eastAsia="Times New Roman" w:hAnsi="Helvetica" w:cs="Helvetica"/>
          <w:color w:val="4B5058"/>
          <w:sz w:val="24"/>
          <w:szCs w:val="24"/>
          <w:highlight w:val="yellow"/>
        </w:rPr>
        <w:t>OpenAI</w:t>
      </w:r>
      <w:proofErr w:type="spellEnd"/>
      <w:r w:rsidRPr="00D95956">
        <w:rPr>
          <w:rFonts w:ascii="Helvetica" w:eastAsia="Times New Roman" w:hAnsi="Helvetica" w:cs="Helvetica"/>
          <w:color w:val="4B5058"/>
          <w:sz w:val="24"/>
          <w:szCs w:val="24"/>
          <w:highlight w:val="yellow"/>
        </w:rPr>
        <w:t xml:space="preserve"> is</w:t>
      </w:r>
      <w:r w:rsidRPr="00D95956">
        <w:rPr>
          <w:rFonts w:ascii="Helvetica" w:eastAsia="Times New Roman" w:hAnsi="Helvetica" w:cs="Helvetica"/>
          <w:color w:val="4B5058"/>
          <w:sz w:val="24"/>
          <w:szCs w:val="24"/>
        </w:rPr>
        <w:t xml:space="preserve"> the leader among </w:t>
      </w:r>
      <w:r w:rsidRPr="00D95956">
        <w:rPr>
          <w:rFonts w:ascii="Helvetica" w:eastAsia="Times New Roman" w:hAnsi="Helvetica" w:cs="Helvetica"/>
          <w:b/>
          <w:bCs/>
          <w:color w:val="4B5058"/>
          <w:sz w:val="24"/>
          <w:szCs w:val="24"/>
        </w:rPr>
        <w:t>language models</w:t>
      </w:r>
      <w:r w:rsidRPr="00D95956">
        <w:rPr>
          <w:rFonts w:ascii="Helvetica" w:eastAsia="Times New Roman" w:hAnsi="Helvetica" w:cs="Helvetica"/>
          <w:color w:val="4B5058"/>
          <w:sz w:val="24"/>
          <w:szCs w:val="24"/>
        </w:rPr>
        <w:t xml:space="preserve">. Nearly every developer we spoke with starts new LLM apps using the </w:t>
      </w:r>
      <w:proofErr w:type="spellStart"/>
      <w:r w:rsidRPr="00D95956">
        <w:rPr>
          <w:rFonts w:ascii="Helvetica" w:eastAsia="Times New Roman" w:hAnsi="Helvetica" w:cs="Helvetica"/>
          <w:color w:val="4B5058"/>
          <w:sz w:val="24"/>
          <w:szCs w:val="24"/>
        </w:rPr>
        <w:t>OpenAI</w:t>
      </w:r>
      <w:proofErr w:type="spellEnd"/>
      <w:r w:rsidRPr="00D95956">
        <w:rPr>
          <w:rFonts w:ascii="Helvetica" w:eastAsia="Times New Roman" w:hAnsi="Helvetica" w:cs="Helvetica"/>
          <w:color w:val="4B5058"/>
          <w:sz w:val="24"/>
          <w:szCs w:val="24"/>
        </w:rPr>
        <w:t xml:space="preserve"> API, usually with the </w:t>
      </w:r>
      <w:r w:rsidRPr="00D95956">
        <w:rPr>
          <w:rFonts w:ascii="Helvetica" w:eastAsia="Times New Roman" w:hAnsi="Helvetica" w:cs="Helvetica"/>
          <w:i/>
          <w:iCs/>
          <w:color w:val="4B5058"/>
          <w:sz w:val="24"/>
          <w:szCs w:val="24"/>
        </w:rPr>
        <w:t>gpt-4</w:t>
      </w:r>
      <w:r w:rsidRPr="00D95956">
        <w:rPr>
          <w:rFonts w:ascii="Helvetica" w:eastAsia="Times New Roman" w:hAnsi="Helvetica" w:cs="Helvetica"/>
          <w:color w:val="4B5058"/>
          <w:sz w:val="24"/>
          <w:szCs w:val="24"/>
        </w:rPr>
        <w:t> or </w:t>
      </w:r>
      <w:r w:rsidRPr="00D95956">
        <w:rPr>
          <w:rFonts w:ascii="Helvetica" w:eastAsia="Times New Roman" w:hAnsi="Helvetica" w:cs="Helvetica"/>
          <w:i/>
          <w:iCs/>
          <w:color w:val="4B5058"/>
          <w:sz w:val="24"/>
          <w:szCs w:val="24"/>
        </w:rPr>
        <w:t>gpt-4-32k</w:t>
      </w:r>
      <w:r w:rsidRPr="00D95956">
        <w:rPr>
          <w:rFonts w:ascii="Helvetica" w:eastAsia="Times New Roman" w:hAnsi="Helvetica" w:cs="Helvetica"/>
          <w:color w:val="4B5058"/>
          <w:sz w:val="24"/>
          <w:szCs w:val="24"/>
        </w:rPr>
        <w:t> model. This gives a best-case scenario for app performance and is easy to use, in that it operates on a wide range of input domains and usually requires no fine-tuning or self-hosting.</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When projects go into production and start to scale, a broader set of options come into play. Some of the common ones we heard include:</w:t>
      </w:r>
    </w:p>
    <w:p w:rsidR="00D95956" w:rsidRPr="00D95956" w:rsidRDefault="00D95956" w:rsidP="00D95956">
      <w:pPr>
        <w:numPr>
          <w:ilvl w:val="0"/>
          <w:numId w:val="3"/>
        </w:numPr>
        <w:shd w:val="clear" w:color="auto" w:fill="FFFFFF"/>
        <w:spacing w:after="120" w:line="240" w:lineRule="auto"/>
        <w:ind w:left="1080"/>
        <w:rPr>
          <w:rFonts w:ascii="Helvetica" w:eastAsia="Times New Roman" w:hAnsi="Helvetica" w:cs="Helvetica"/>
          <w:color w:val="4B5058"/>
          <w:sz w:val="24"/>
          <w:szCs w:val="24"/>
        </w:rPr>
      </w:pPr>
      <w:r w:rsidRPr="00D95956">
        <w:rPr>
          <w:rFonts w:ascii="Helvetica" w:eastAsia="Times New Roman" w:hAnsi="Helvetica" w:cs="Helvetica"/>
          <w:b/>
          <w:bCs/>
          <w:color w:val="4B5058"/>
          <w:sz w:val="24"/>
          <w:szCs w:val="24"/>
        </w:rPr>
        <w:t>Switching to</w:t>
      </w:r>
      <w:r w:rsidRPr="00D95956">
        <w:rPr>
          <w:rFonts w:ascii="Helvetica" w:eastAsia="Times New Roman" w:hAnsi="Helvetica" w:cs="Helvetica"/>
          <w:color w:val="4B5058"/>
          <w:sz w:val="24"/>
          <w:szCs w:val="24"/>
        </w:rPr>
        <w:t> </w:t>
      </w:r>
      <w:r w:rsidRPr="00D95956">
        <w:rPr>
          <w:rFonts w:ascii="Helvetica" w:eastAsia="Times New Roman" w:hAnsi="Helvetica" w:cs="Helvetica"/>
          <w:b/>
          <w:bCs/>
          <w:i/>
          <w:iCs/>
          <w:color w:val="4B5058"/>
          <w:sz w:val="24"/>
          <w:szCs w:val="24"/>
        </w:rPr>
        <w:t>gpt-3.5-turbo</w:t>
      </w:r>
      <w:r w:rsidRPr="00D95956">
        <w:rPr>
          <w:rFonts w:ascii="Helvetica" w:eastAsia="Times New Roman" w:hAnsi="Helvetica" w:cs="Helvetica"/>
          <w:b/>
          <w:bCs/>
          <w:color w:val="4B5058"/>
          <w:sz w:val="24"/>
          <w:szCs w:val="24"/>
        </w:rPr>
        <w:t>:</w:t>
      </w:r>
      <w:r w:rsidRPr="00D95956">
        <w:rPr>
          <w:rFonts w:ascii="Helvetica" w:eastAsia="Times New Roman" w:hAnsi="Helvetica" w:cs="Helvetica"/>
          <w:color w:val="4B5058"/>
          <w:sz w:val="24"/>
          <w:szCs w:val="24"/>
        </w:rPr>
        <w:t> It’s ~</w:t>
      </w:r>
      <w:hyperlink r:id="rId68" w:history="1">
        <w:r w:rsidRPr="00D95956">
          <w:rPr>
            <w:rFonts w:ascii="Helvetica" w:eastAsia="Times New Roman" w:hAnsi="Helvetica" w:cs="Helvetica"/>
            <w:color w:val="4B5058"/>
            <w:sz w:val="24"/>
            <w:szCs w:val="24"/>
            <w:u w:val="single"/>
          </w:rPr>
          <w:t>50x cheaper</w:t>
        </w:r>
      </w:hyperlink>
      <w:r w:rsidRPr="00D95956">
        <w:rPr>
          <w:rFonts w:ascii="Helvetica" w:eastAsia="Times New Roman" w:hAnsi="Helvetica" w:cs="Helvetica"/>
          <w:color w:val="4B5058"/>
          <w:sz w:val="24"/>
          <w:szCs w:val="24"/>
        </w:rPr>
        <w:t xml:space="preserve"> and significantly faster than GPT-4. </w:t>
      </w:r>
      <w:r w:rsidRPr="00D95956">
        <w:rPr>
          <w:rFonts w:ascii="Helvetica" w:eastAsia="Times New Roman" w:hAnsi="Helvetica" w:cs="Helvetica"/>
          <w:color w:val="4B5058"/>
          <w:sz w:val="24"/>
          <w:szCs w:val="24"/>
          <w:highlight w:val="yellow"/>
        </w:rPr>
        <w:t>Many apps don’t need GPT-4-level accuracy, but do require low latency inference and cost effective support for free users.</w:t>
      </w:r>
    </w:p>
    <w:p w:rsidR="00D95956" w:rsidRPr="00D95956" w:rsidRDefault="00D95956" w:rsidP="00D95956">
      <w:pPr>
        <w:numPr>
          <w:ilvl w:val="0"/>
          <w:numId w:val="3"/>
        </w:numPr>
        <w:shd w:val="clear" w:color="auto" w:fill="FFFFFF"/>
        <w:spacing w:after="120" w:line="240" w:lineRule="auto"/>
        <w:ind w:left="1080"/>
        <w:rPr>
          <w:rFonts w:ascii="Helvetica" w:eastAsia="Times New Roman" w:hAnsi="Helvetica" w:cs="Helvetica"/>
          <w:color w:val="4B5058"/>
          <w:sz w:val="24"/>
          <w:szCs w:val="24"/>
        </w:rPr>
      </w:pPr>
      <w:r w:rsidRPr="00D95956">
        <w:rPr>
          <w:rFonts w:ascii="Helvetica" w:eastAsia="Times New Roman" w:hAnsi="Helvetica" w:cs="Helvetica"/>
          <w:b/>
          <w:bCs/>
          <w:color w:val="4B5058"/>
          <w:sz w:val="24"/>
          <w:szCs w:val="24"/>
        </w:rPr>
        <w:t>Experimenting with other proprietary vendors</w:t>
      </w:r>
      <w:r w:rsidRPr="00D95956">
        <w:rPr>
          <w:rFonts w:ascii="Helvetica" w:eastAsia="Times New Roman" w:hAnsi="Helvetica" w:cs="Helvetica"/>
          <w:color w:val="4B5058"/>
          <w:sz w:val="24"/>
          <w:szCs w:val="24"/>
        </w:rPr>
        <w:t xml:space="preserve"> (especially </w:t>
      </w:r>
      <w:proofErr w:type="spellStart"/>
      <w:r w:rsidRPr="00D95956">
        <w:rPr>
          <w:rFonts w:ascii="Helvetica" w:eastAsia="Times New Roman" w:hAnsi="Helvetica" w:cs="Helvetica"/>
          <w:color w:val="4B5058"/>
          <w:sz w:val="24"/>
          <w:szCs w:val="24"/>
        </w:rPr>
        <w:t>Anthropic’s</w:t>
      </w:r>
      <w:proofErr w:type="spellEnd"/>
      <w:r w:rsidRPr="00D95956">
        <w:rPr>
          <w:rFonts w:ascii="Helvetica" w:eastAsia="Times New Roman" w:hAnsi="Helvetica" w:cs="Helvetica"/>
          <w:color w:val="4B5058"/>
          <w:sz w:val="24"/>
          <w:szCs w:val="24"/>
        </w:rPr>
        <w:t xml:space="preserve"> Claude models)</w:t>
      </w:r>
      <w:r w:rsidRPr="00D95956">
        <w:rPr>
          <w:rFonts w:ascii="Helvetica" w:eastAsia="Times New Roman" w:hAnsi="Helvetica" w:cs="Helvetica"/>
          <w:b/>
          <w:bCs/>
          <w:color w:val="4B5058"/>
          <w:sz w:val="24"/>
          <w:szCs w:val="24"/>
        </w:rPr>
        <w:t>:</w:t>
      </w:r>
      <w:r w:rsidRPr="00D95956">
        <w:rPr>
          <w:rFonts w:ascii="Helvetica" w:eastAsia="Times New Roman" w:hAnsi="Helvetica" w:cs="Helvetica"/>
          <w:color w:val="4B5058"/>
          <w:sz w:val="24"/>
          <w:szCs w:val="24"/>
        </w:rPr>
        <w:t> Claude offers fast inference, GPT-3.5-level accuracy, more customization options for large customers, and up to a 100k context window (though we’ve found accuracy degrades with the length of input).</w:t>
      </w:r>
    </w:p>
    <w:p w:rsidR="00D95956" w:rsidRPr="00D95956" w:rsidRDefault="00D95956" w:rsidP="00CC3D47">
      <w:pPr>
        <w:numPr>
          <w:ilvl w:val="0"/>
          <w:numId w:val="3"/>
        </w:numPr>
        <w:shd w:val="clear" w:color="auto" w:fill="FFFFFF"/>
        <w:spacing w:after="120" w:line="240" w:lineRule="auto"/>
        <w:rPr>
          <w:rFonts w:ascii="Helvetica" w:eastAsia="Times New Roman" w:hAnsi="Helvetica" w:cs="Helvetica"/>
          <w:color w:val="4B5058"/>
          <w:sz w:val="24"/>
          <w:szCs w:val="24"/>
        </w:rPr>
      </w:pPr>
      <w:r w:rsidRPr="00D95956">
        <w:rPr>
          <w:rFonts w:ascii="Helvetica" w:eastAsia="Times New Roman" w:hAnsi="Helvetica" w:cs="Helvetica"/>
          <w:b/>
          <w:bCs/>
          <w:color w:val="4B5058"/>
          <w:sz w:val="24"/>
          <w:szCs w:val="24"/>
        </w:rPr>
        <w:t>Triaging some requests to open source models:</w:t>
      </w:r>
      <w:r w:rsidRPr="00D95956">
        <w:rPr>
          <w:rFonts w:ascii="Helvetica" w:eastAsia="Times New Roman" w:hAnsi="Helvetica" w:cs="Helvetica"/>
          <w:color w:val="4B5058"/>
          <w:sz w:val="24"/>
          <w:szCs w:val="24"/>
        </w:rPr>
        <w:t xml:space="preserve"> This can be especially </w:t>
      </w:r>
      <w:r w:rsidRPr="00D95956">
        <w:rPr>
          <w:rFonts w:ascii="Helvetica" w:eastAsia="Times New Roman" w:hAnsi="Helvetica" w:cs="Helvetica"/>
          <w:color w:val="4B5058"/>
          <w:sz w:val="24"/>
          <w:szCs w:val="24"/>
          <w:highlight w:val="yellow"/>
        </w:rPr>
        <w:t xml:space="preserve">effective in high-volume B2C </w:t>
      </w:r>
      <w:r w:rsidR="00CC3D47" w:rsidRPr="00CC3D47">
        <w:rPr>
          <w:rFonts w:ascii="Helvetica" w:eastAsia="Times New Roman" w:hAnsi="Helvetica" w:cs="Helvetica"/>
          <w:color w:val="FF66FF"/>
          <w:sz w:val="24"/>
          <w:szCs w:val="24"/>
          <w:highlight w:val="yellow"/>
        </w:rPr>
        <w:t>[business-to-consumer]</w:t>
      </w:r>
      <w:r w:rsidR="00CC3D47" w:rsidRPr="00CC3D47">
        <w:rPr>
          <w:rFonts w:ascii="Helvetica" w:eastAsia="Times New Roman" w:hAnsi="Helvetica" w:cs="Helvetica"/>
          <w:color w:val="4B5058"/>
          <w:sz w:val="24"/>
          <w:szCs w:val="24"/>
          <w:highlight w:val="yellow"/>
        </w:rPr>
        <w:t xml:space="preserve"> </w:t>
      </w:r>
      <w:r w:rsidRPr="00D95956">
        <w:rPr>
          <w:rFonts w:ascii="Helvetica" w:eastAsia="Times New Roman" w:hAnsi="Helvetica" w:cs="Helvetica"/>
          <w:color w:val="4B5058"/>
          <w:sz w:val="24"/>
          <w:szCs w:val="24"/>
          <w:highlight w:val="yellow"/>
        </w:rPr>
        <w:t>use cases like search or chat, where</w:t>
      </w:r>
      <w:r w:rsidRPr="00D95956">
        <w:rPr>
          <w:rFonts w:ascii="Helvetica" w:eastAsia="Times New Roman" w:hAnsi="Helvetica" w:cs="Helvetica"/>
          <w:color w:val="4B5058"/>
          <w:sz w:val="24"/>
          <w:szCs w:val="24"/>
        </w:rPr>
        <w:t xml:space="preserve"> there’s wide variance in query complexity and a need to serve free users cheaply.</w:t>
      </w:r>
    </w:p>
    <w:p w:rsidR="00D95956" w:rsidRPr="00D95956" w:rsidRDefault="00D95956" w:rsidP="00D95956">
      <w:pPr>
        <w:numPr>
          <w:ilvl w:val="1"/>
          <w:numId w:val="3"/>
        </w:numPr>
        <w:shd w:val="clear" w:color="auto" w:fill="FFFFFF"/>
        <w:spacing w:after="120"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 xml:space="preserve">This usually makes the most sense in conjunction with fine-tuning open source base models. We don’t go deep on that tooling stack in this article, but platforms like </w:t>
      </w:r>
      <w:proofErr w:type="spellStart"/>
      <w:r w:rsidRPr="00D95956">
        <w:rPr>
          <w:rFonts w:ascii="Helvetica" w:eastAsia="Times New Roman" w:hAnsi="Helvetica" w:cs="Helvetica"/>
          <w:color w:val="4B5058"/>
          <w:sz w:val="24"/>
          <w:szCs w:val="24"/>
        </w:rPr>
        <w:t>Databricks</w:t>
      </w:r>
      <w:proofErr w:type="spellEnd"/>
      <w:r w:rsidRPr="00D95956">
        <w:rPr>
          <w:rFonts w:ascii="Helvetica" w:eastAsia="Times New Roman" w:hAnsi="Helvetica" w:cs="Helvetica"/>
          <w:color w:val="4B5058"/>
          <w:sz w:val="24"/>
          <w:szCs w:val="24"/>
        </w:rPr>
        <w:t xml:space="preserve">, </w:t>
      </w:r>
      <w:proofErr w:type="spellStart"/>
      <w:r w:rsidRPr="00D95956">
        <w:rPr>
          <w:rFonts w:ascii="Helvetica" w:eastAsia="Times New Roman" w:hAnsi="Helvetica" w:cs="Helvetica"/>
          <w:color w:val="4B5058"/>
          <w:sz w:val="24"/>
          <w:szCs w:val="24"/>
        </w:rPr>
        <w:t>Anyscale</w:t>
      </w:r>
      <w:proofErr w:type="spellEnd"/>
      <w:r w:rsidRPr="00D95956">
        <w:rPr>
          <w:rFonts w:ascii="Helvetica" w:eastAsia="Times New Roman" w:hAnsi="Helvetica" w:cs="Helvetica"/>
          <w:color w:val="4B5058"/>
          <w:sz w:val="24"/>
          <w:szCs w:val="24"/>
        </w:rPr>
        <w:t xml:space="preserve">, Mosaic, Modal, and </w:t>
      </w:r>
      <w:proofErr w:type="spellStart"/>
      <w:r w:rsidRPr="00D95956">
        <w:rPr>
          <w:rFonts w:ascii="Helvetica" w:eastAsia="Times New Roman" w:hAnsi="Helvetica" w:cs="Helvetica"/>
          <w:color w:val="4B5058"/>
          <w:sz w:val="24"/>
          <w:szCs w:val="24"/>
        </w:rPr>
        <w:t>RunPod</w:t>
      </w:r>
      <w:proofErr w:type="spellEnd"/>
      <w:r w:rsidRPr="00D95956">
        <w:rPr>
          <w:rFonts w:ascii="Helvetica" w:eastAsia="Times New Roman" w:hAnsi="Helvetica" w:cs="Helvetica"/>
          <w:color w:val="4B5058"/>
          <w:sz w:val="24"/>
          <w:szCs w:val="24"/>
        </w:rPr>
        <w:t xml:space="preserve"> are used by a growing number of engineering teams.</w:t>
      </w:r>
    </w:p>
    <w:p w:rsidR="00D95956" w:rsidRPr="00D95956" w:rsidRDefault="00D95956" w:rsidP="00D95956">
      <w:pPr>
        <w:numPr>
          <w:ilvl w:val="1"/>
          <w:numId w:val="3"/>
        </w:numPr>
        <w:shd w:val="clear" w:color="auto" w:fill="FFFFFF"/>
        <w:spacing w:after="120"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A variety of inference options are available for open source models, including simple API interfaces from Hugging Face and Replicate; raw compute resources from the major cloud providers; and more opinionated cloud offerings like those listed above.</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b/>
          <w:bCs/>
          <w:color w:val="4B5058"/>
          <w:sz w:val="24"/>
          <w:szCs w:val="24"/>
        </w:rPr>
        <w:t>Open-source models</w:t>
      </w:r>
      <w:r w:rsidRPr="00D95956">
        <w:rPr>
          <w:rFonts w:ascii="Helvetica" w:eastAsia="Times New Roman" w:hAnsi="Helvetica" w:cs="Helvetica"/>
          <w:color w:val="4B5058"/>
          <w:sz w:val="24"/>
          <w:szCs w:val="24"/>
        </w:rPr>
        <w:t xml:space="preserve"> trail proprietary offerings right now, but the gap is starting to close. The </w:t>
      </w:r>
      <w:proofErr w:type="spellStart"/>
      <w:r w:rsidRPr="00D95956">
        <w:rPr>
          <w:rFonts w:ascii="Helvetica" w:eastAsia="Times New Roman" w:hAnsi="Helvetica" w:cs="Helvetica"/>
          <w:color w:val="4B5058"/>
          <w:sz w:val="24"/>
          <w:szCs w:val="24"/>
        </w:rPr>
        <w:t>LLaMa</w:t>
      </w:r>
      <w:proofErr w:type="spellEnd"/>
      <w:r w:rsidRPr="00D95956">
        <w:rPr>
          <w:rFonts w:ascii="Helvetica" w:eastAsia="Times New Roman" w:hAnsi="Helvetica" w:cs="Helvetica"/>
          <w:color w:val="4B5058"/>
          <w:sz w:val="24"/>
          <w:szCs w:val="24"/>
        </w:rPr>
        <w:t xml:space="preserve"> models from Meta set a new bar for open source accuracy and kicked off a flurry of variants. Since </w:t>
      </w:r>
      <w:proofErr w:type="spellStart"/>
      <w:r w:rsidRPr="00D95956">
        <w:rPr>
          <w:rFonts w:ascii="Helvetica" w:eastAsia="Times New Roman" w:hAnsi="Helvetica" w:cs="Helvetica"/>
          <w:color w:val="4B5058"/>
          <w:sz w:val="24"/>
          <w:szCs w:val="24"/>
        </w:rPr>
        <w:t>LLaMa</w:t>
      </w:r>
      <w:proofErr w:type="spellEnd"/>
      <w:r w:rsidRPr="00D95956">
        <w:rPr>
          <w:rFonts w:ascii="Helvetica" w:eastAsia="Times New Roman" w:hAnsi="Helvetica" w:cs="Helvetica"/>
          <w:color w:val="4B5058"/>
          <w:sz w:val="24"/>
          <w:szCs w:val="24"/>
        </w:rPr>
        <w:t xml:space="preserve"> was licensed for research use only, a number of new providers have stepped in to train alternative base models (e.g., Together, Mosaic, Falcon, </w:t>
      </w:r>
      <w:proofErr w:type="gramStart"/>
      <w:r w:rsidRPr="00D95956">
        <w:rPr>
          <w:rFonts w:ascii="Helvetica" w:eastAsia="Times New Roman" w:hAnsi="Helvetica" w:cs="Helvetica"/>
          <w:color w:val="4B5058"/>
          <w:sz w:val="24"/>
          <w:szCs w:val="24"/>
        </w:rPr>
        <w:t>Mistral</w:t>
      </w:r>
      <w:proofErr w:type="gramEnd"/>
      <w:r w:rsidRPr="00D95956">
        <w:rPr>
          <w:rFonts w:ascii="Helvetica" w:eastAsia="Times New Roman" w:hAnsi="Helvetica" w:cs="Helvetica"/>
          <w:color w:val="4B5058"/>
          <w:sz w:val="24"/>
          <w:szCs w:val="24"/>
        </w:rPr>
        <w:t>). Meta is also </w:t>
      </w:r>
      <w:hyperlink r:id="rId69" w:history="1">
        <w:r w:rsidRPr="00D95956">
          <w:rPr>
            <w:rFonts w:ascii="Helvetica" w:eastAsia="Times New Roman" w:hAnsi="Helvetica" w:cs="Helvetica"/>
            <w:color w:val="4B5058"/>
            <w:sz w:val="24"/>
            <w:szCs w:val="24"/>
            <w:u w:val="single"/>
          </w:rPr>
          <w:t>debating</w:t>
        </w:r>
      </w:hyperlink>
      <w:r w:rsidRPr="00D95956">
        <w:rPr>
          <w:rFonts w:ascii="Helvetica" w:eastAsia="Times New Roman" w:hAnsi="Helvetica" w:cs="Helvetica"/>
          <w:color w:val="4B5058"/>
          <w:sz w:val="24"/>
          <w:szCs w:val="24"/>
        </w:rPr>
        <w:t xml:space="preserve"> a truly open source release of </w:t>
      </w:r>
      <w:proofErr w:type="spellStart"/>
      <w:r w:rsidRPr="00D95956">
        <w:rPr>
          <w:rFonts w:ascii="Helvetica" w:eastAsia="Times New Roman" w:hAnsi="Helvetica" w:cs="Helvetica"/>
          <w:color w:val="4B5058"/>
          <w:sz w:val="24"/>
          <w:szCs w:val="24"/>
        </w:rPr>
        <w:t>LLaMa</w:t>
      </w:r>
      <w:proofErr w:type="spellEnd"/>
      <w:r w:rsidRPr="00D95956">
        <w:rPr>
          <w:rFonts w:ascii="Helvetica" w:eastAsia="Times New Roman" w:hAnsi="Helvetica" w:cs="Helvetica"/>
          <w:color w:val="4B5058"/>
          <w:sz w:val="24"/>
          <w:szCs w:val="24"/>
        </w:rPr>
        <w:t xml:space="preserve"> 2.</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highlight w:val="yellow"/>
        </w:rPr>
        <w:t>When (not if) open source LLMs reach accuracy levels comparable to GPT-3.5, we expect</w:t>
      </w:r>
      <w:r w:rsidRPr="00D95956">
        <w:rPr>
          <w:rFonts w:ascii="Helvetica" w:eastAsia="Times New Roman" w:hAnsi="Helvetica" w:cs="Helvetica"/>
          <w:color w:val="4B5058"/>
          <w:sz w:val="24"/>
          <w:szCs w:val="24"/>
        </w:rPr>
        <w:t xml:space="preserve"> to see a Stable Diffusion-like moment for text—including massive experimentation, sharing, and productionizing of fine-tuned models. Hosting companies like Replicate are already adding tooling to make these models easier for software developers to consume. There’s a growing belief among developers that smaller, fine-tuned models can reach state-of-the-art accuracy in narrow use cases.</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Most developers we spoke with haven’t gone deep on </w:t>
      </w:r>
      <w:r w:rsidRPr="00D95956">
        <w:rPr>
          <w:rFonts w:ascii="Helvetica" w:eastAsia="Times New Roman" w:hAnsi="Helvetica" w:cs="Helvetica"/>
          <w:b/>
          <w:bCs/>
          <w:color w:val="4B5058"/>
          <w:sz w:val="24"/>
          <w:szCs w:val="24"/>
        </w:rPr>
        <w:t>operational tooling</w:t>
      </w:r>
      <w:r w:rsidRPr="00D95956">
        <w:rPr>
          <w:rFonts w:ascii="Helvetica" w:eastAsia="Times New Roman" w:hAnsi="Helvetica" w:cs="Helvetica"/>
          <w:color w:val="4B5058"/>
          <w:sz w:val="24"/>
          <w:szCs w:val="24"/>
        </w:rPr>
        <w:t xml:space="preserve"> for LLMs yet. Caching is relatively common—usually based on </w:t>
      </w:r>
      <w:proofErr w:type="spellStart"/>
      <w:r w:rsidRPr="00D95956">
        <w:rPr>
          <w:rFonts w:ascii="Helvetica" w:eastAsia="Times New Roman" w:hAnsi="Helvetica" w:cs="Helvetica"/>
          <w:color w:val="4B5058"/>
          <w:sz w:val="24"/>
          <w:szCs w:val="24"/>
        </w:rPr>
        <w:t>Redis</w:t>
      </w:r>
      <w:proofErr w:type="spellEnd"/>
      <w:r w:rsidRPr="00D95956">
        <w:rPr>
          <w:rFonts w:ascii="Helvetica" w:eastAsia="Times New Roman" w:hAnsi="Helvetica" w:cs="Helvetica"/>
          <w:color w:val="4B5058"/>
          <w:sz w:val="24"/>
          <w:szCs w:val="24"/>
        </w:rPr>
        <w:t xml:space="preserve">—because it improves application response times and cost. Tools like Weights &amp; Biases and </w:t>
      </w:r>
      <w:proofErr w:type="spellStart"/>
      <w:r w:rsidRPr="00D95956">
        <w:rPr>
          <w:rFonts w:ascii="Helvetica" w:eastAsia="Times New Roman" w:hAnsi="Helvetica" w:cs="Helvetica"/>
          <w:color w:val="4B5058"/>
          <w:sz w:val="24"/>
          <w:szCs w:val="24"/>
        </w:rPr>
        <w:t>MLflow</w:t>
      </w:r>
      <w:proofErr w:type="spellEnd"/>
      <w:r w:rsidRPr="00D95956">
        <w:rPr>
          <w:rFonts w:ascii="Helvetica" w:eastAsia="Times New Roman" w:hAnsi="Helvetica" w:cs="Helvetica"/>
          <w:color w:val="4B5058"/>
          <w:sz w:val="24"/>
          <w:szCs w:val="24"/>
        </w:rPr>
        <w:t xml:space="preserve"> (ported from traditional machine learning) or </w:t>
      </w:r>
      <w:proofErr w:type="spellStart"/>
      <w:r w:rsidRPr="00D95956">
        <w:rPr>
          <w:rFonts w:ascii="Helvetica" w:eastAsia="Times New Roman" w:hAnsi="Helvetica" w:cs="Helvetica"/>
          <w:color w:val="4B5058"/>
          <w:sz w:val="24"/>
          <w:szCs w:val="24"/>
        </w:rPr>
        <w:t>PromptLayer</w:t>
      </w:r>
      <w:proofErr w:type="spellEnd"/>
      <w:r w:rsidRPr="00D95956">
        <w:rPr>
          <w:rFonts w:ascii="Helvetica" w:eastAsia="Times New Roman" w:hAnsi="Helvetica" w:cs="Helvetica"/>
          <w:color w:val="4B5058"/>
          <w:sz w:val="24"/>
          <w:szCs w:val="24"/>
        </w:rPr>
        <w:t xml:space="preserve"> and </w:t>
      </w:r>
      <w:proofErr w:type="spellStart"/>
      <w:r w:rsidRPr="00D95956">
        <w:rPr>
          <w:rFonts w:ascii="Helvetica" w:eastAsia="Times New Roman" w:hAnsi="Helvetica" w:cs="Helvetica"/>
          <w:color w:val="4B5058"/>
          <w:sz w:val="24"/>
          <w:szCs w:val="24"/>
        </w:rPr>
        <w:t>Helicone</w:t>
      </w:r>
      <w:proofErr w:type="spellEnd"/>
      <w:r w:rsidRPr="00D95956">
        <w:rPr>
          <w:rFonts w:ascii="Helvetica" w:eastAsia="Times New Roman" w:hAnsi="Helvetica" w:cs="Helvetica"/>
          <w:color w:val="4B5058"/>
          <w:sz w:val="24"/>
          <w:szCs w:val="24"/>
        </w:rPr>
        <w:t xml:space="preserve"> (purpose-built for LLMs) are also fairly widely used. They can log, track, and evaluate LLM outputs, usually for the purpose of improving prompt construction, tuning pipelines, or selecting models. There are also a number of new tools being developed to validate LLM outputs (e.g., Guardrails) or detect prompt injection attacks (e.g., Rebuff). Most of these operational tools encourage use of their own Python clients to make LLM calls, so it will be interesting to see how these solutions coexist over time.</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highlight w:val="yellow"/>
        </w:rPr>
        <w:t>Finally, the static portions of LLM apps (i.e. everything other than the model) also need to be </w:t>
      </w:r>
      <w:r w:rsidRPr="00D95956">
        <w:rPr>
          <w:rFonts w:ascii="Helvetica" w:eastAsia="Times New Roman" w:hAnsi="Helvetica" w:cs="Helvetica"/>
          <w:b/>
          <w:bCs/>
          <w:color w:val="4B5058"/>
          <w:sz w:val="24"/>
          <w:szCs w:val="24"/>
          <w:highlight w:val="yellow"/>
        </w:rPr>
        <w:t>hosted</w:t>
      </w:r>
      <w:r w:rsidRPr="00D95956">
        <w:rPr>
          <w:rFonts w:ascii="Helvetica" w:eastAsia="Times New Roman" w:hAnsi="Helvetica" w:cs="Helvetica"/>
          <w:color w:val="4B5058"/>
          <w:sz w:val="24"/>
          <w:szCs w:val="24"/>
          <w:highlight w:val="yellow"/>
        </w:rPr>
        <w:t> somewhere.</w:t>
      </w:r>
      <w:r w:rsidRPr="00D95956">
        <w:rPr>
          <w:rFonts w:ascii="Helvetica" w:eastAsia="Times New Roman" w:hAnsi="Helvetica" w:cs="Helvetica"/>
          <w:color w:val="4B5058"/>
          <w:sz w:val="24"/>
          <w:szCs w:val="24"/>
        </w:rPr>
        <w:t xml:space="preserve"> The most common solutions we’ve seen so far are standard options like </w:t>
      </w:r>
      <w:proofErr w:type="spellStart"/>
      <w:r w:rsidRPr="00D95956">
        <w:rPr>
          <w:rFonts w:ascii="Helvetica" w:eastAsia="Times New Roman" w:hAnsi="Helvetica" w:cs="Helvetica"/>
          <w:color w:val="4B5058"/>
          <w:sz w:val="24"/>
          <w:szCs w:val="24"/>
        </w:rPr>
        <w:t>Vercel</w:t>
      </w:r>
      <w:proofErr w:type="spellEnd"/>
      <w:r w:rsidRPr="00D95956">
        <w:rPr>
          <w:rFonts w:ascii="Helvetica" w:eastAsia="Times New Roman" w:hAnsi="Helvetica" w:cs="Helvetica"/>
          <w:color w:val="4B5058"/>
          <w:sz w:val="24"/>
          <w:szCs w:val="24"/>
        </w:rPr>
        <w:t xml:space="preserve"> or the major cloud providers. However, two new categories are emerging. Startups like Steamship provide end-to-end hosting for LLM apps, including orchestration (</w:t>
      </w:r>
      <w:proofErr w:type="spellStart"/>
      <w:r w:rsidRPr="00D95956">
        <w:rPr>
          <w:rFonts w:ascii="Helvetica" w:eastAsia="Times New Roman" w:hAnsi="Helvetica" w:cs="Helvetica"/>
          <w:color w:val="4B5058"/>
          <w:sz w:val="24"/>
          <w:szCs w:val="24"/>
        </w:rPr>
        <w:t>LangChain</w:t>
      </w:r>
      <w:proofErr w:type="spellEnd"/>
      <w:r w:rsidRPr="00D95956">
        <w:rPr>
          <w:rFonts w:ascii="Helvetica" w:eastAsia="Times New Roman" w:hAnsi="Helvetica" w:cs="Helvetica"/>
          <w:color w:val="4B5058"/>
          <w:sz w:val="24"/>
          <w:szCs w:val="24"/>
        </w:rPr>
        <w:t xml:space="preserve">), multi-tenant data contexts, </w:t>
      </w:r>
      <w:proofErr w:type="spellStart"/>
      <w:r w:rsidRPr="00D95956">
        <w:rPr>
          <w:rFonts w:ascii="Helvetica" w:eastAsia="Times New Roman" w:hAnsi="Helvetica" w:cs="Helvetica"/>
          <w:color w:val="4B5058"/>
          <w:sz w:val="24"/>
          <w:szCs w:val="24"/>
        </w:rPr>
        <w:t>async</w:t>
      </w:r>
      <w:proofErr w:type="spellEnd"/>
      <w:r w:rsidRPr="00D95956">
        <w:rPr>
          <w:rFonts w:ascii="Helvetica" w:eastAsia="Times New Roman" w:hAnsi="Helvetica" w:cs="Helvetica"/>
          <w:color w:val="4B5058"/>
          <w:sz w:val="24"/>
          <w:szCs w:val="24"/>
        </w:rPr>
        <w:t xml:space="preserve"> tasks, vector storage, and key management. And companies like </w:t>
      </w:r>
      <w:proofErr w:type="spellStart"/>
      <w:r w:rsidRPr="00D95956">
        <w:rPr>
          <w:rFonts w:ascii="Helvetica" w:eastAsia="Times New Roman" w:hAnsi="Helvetica" w:cs="Helvetica"/>
          <w:color w:val="4B5058"/>
          <w:sz w:val="24"/>
          <w:szCs w:val="24"/>
        </w:rPr>
        <w:t>Anyscale</w:t>
      </w:r>
      <w:proofErr w:type="spellEnd"/>
      <w:r w:rsidRPr="00D95956">
        <w:rPr>
          <w:rFonts w:ascii="Helvetica" w:eastAsia="Times New Roman" w:hAnsi="Helvetica" w:cs="Helvetica"/>
          <w:color w:val="4B5058"/>
          <w:sz w:val="24"/>
          <w:szCs w:val="24"/>
        </w:rPr>
        <w:t xml:space="preserve"> and Modal allow developers to host models and Python code in one place.</w:t>
      </w:r>
    </w:p>
    <w:p w:rsidR="00D95956" w:rsidRPr="00D95956" w:rsidRDefault="00D95956" w:rsidP="00D95956">
      <w:pPr>
        <w:shd w:val="clear" w:color="auto" w:fill="FFFFFF"/>
        <w:spacing w:before="100" w:beforeAutospacing="1" w:after="100" w:afterAutospacing="1" w:line="240" w:lineRule="auto"/>
        <w:outlineLvl w:val="1"/>
        <w:rPr>
          <w:rFonts w:ascii="Helvetica" w:eastAsia="Times New Roman" w:hAnsi="Helvetica" w:cs="Helvetica"/>
          <w:b/>
          <w:bCs/>
          <w:color w:val="4B5058"/>
          <w:sz w:val="36"/>
          <w:szCs w:val="36"/>
        </w:rPr>
      </w:pPr>
      <w:r w:rsidRPr="00D95956">
        <w:rPr>
          <w:rFonts w:ascii="Helvetica" w:eastAsia="Times New Roman" w:hAnsi="Helvetica" w:cs="Helvetica"/>
          <w:color w:val="4B5058"/>
          <w:sz w:val="36"/>
          <w:szCs w:val="36"/>
        </w:rPr>
        <w:t>What about agents?</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The most important components missing from this reference architecture are </w:t>
      </w:r>
      <w:r w:rsidRPr="00D95956">
        <w:rPr>
          <w:rFonts w:ascii="Helvetica" w:eastAsia="Times New Roman" w:hAnsi="Helvetica" w:cs="Helvetica"/>
          <w:b/>
          <w:bCs/>
          <w:color w:val="4B5058"/>
          <w:sz w:val="24"/>
          <w:szCs w:val="24"/>
        </w:rPr>
        <w:t>AI agent frameworks</w:t>
      </w:r>
      <w:r w:rsidRPr="00D95956">
        <w:rPr>
          <w:rFonts w:ascii="Helvetica" w:eastAsia="Times New Roman" w:hAnsi="Helvetica" w:cs="Helvetica"/>
          <w:color w:val="4B5058"/>
          <w:sz w:val="24"/>
          <w:szCs w:val="24"/>
        </w:rPr>
        <w:t>. </w:t>
      </w:r>
      <w:proofErr w:type="spellStart"/>
      <w:r w:rsidRPr="00D95956">
        <w:rPr>
          <w:rFonts w:ascii="Helvetica" w:eastAsia="Times New Roman" w:hAnsi="Helvetica" w:cs="Helvetica"/>
          <w:color w:val="4B5058"/>
          <w:sz w:val="24"/>
          <w:szCs w:val="24"/>
          <w:highlight w:val="yellow"/>
        </w:rPr>
        <w:fldChar w:fldCharType="begin"/>
      </w:r>
      <w:r w:rsidRPr="00D95956">
        <w:rPr>
          <w:rFonts w:ascii="Helvetica" w:eastAsia="Times New Roman" w:hAnsi="Helvetica" w:cs="Helvetica"/>
          <w:color w:val="4B5058"/>
          <w:sz w:val="24"/>
          <w:szCs w:val="24"/>
          <w:highlight w:val="yellow"/>
        </w:rPr>
        <w:instrText xml:space="preserve"> HYPERLINK "https://github.com/Significant-Gravitas/Auto-GPT" \t "_blank" </w:instrText>
      </w:r>
      <w:r w:rsidRPr="00D95956">
        <w:rPr>
          <w:rFonts w:ascii="Helvetica" w:eastAsia="Times New Roman" w:hAnsi="Helvetica" w:cs="Helvetica"/>
          <w:color w:val="4B5058"/>
          <w:sz w:val="24"/>
          <w:szCs w:val="24"/>
          <w:highlight w:val="yellow"/>
        </w:rPr>
        <w:fldChar w:fldCharType="separate"/>
      </w:r>
      <w:r w:rsidRPr="00F613ED">
        <w:rPr>
          <w:rFonts w:ascii="Helvetica" w:eastAsia="Times New Roman" w:hAnsi="Helvetica" w:cs="Helvetica"/>
          <w:color w:val="4B5058"/>
          <w:sz w:val="24"/>
          <w:szCs w:val="24"/>
          <w:highlight w:val="yellow"/>
          <w:u w:val="single"/>
        </w:rPr>
        <w:t>AutoGPT</w:t>
      </w:r>
      <w:proofErr w:type="spellEnd"/>
      <w:r w:rsidRPr="00D95956">
        <w:rPr>
          <w:rFonts w:ascii="Helvetica" w:eastAsia="Times New Roman" w:hAnsi="Helvetica" w:cs="Helvetica"/>
          <w:color w:val="4B5058"/>
          <w:sz w:val="24"/>
          <w:szCs w:val="24"/>
          <w:highlight w:val="yellow"/>
        </w:rPr>
        <w:fldChar w:fldCharType="end"/>
      </w:r>
      <w:r w:rsidRPr="00D95956">
        <w:rPr>
          <w:rFonts w:ascii="Helvetica" w:eastAsia="Times New Roman" w:hAnsi="Helvetica" w:cs="Helvetica"/>
          <w:color w:val="4B5058"/>
          <w:sz w:val="24"/>
          <w:szCs w:val="24"/>
          <w:highlight w:val="yellow"/>
        </w:rPr>
        <w:t>, described as “an experimental open-source attempt to make GPT-4 fully autonomous,” was the </w:t>
      </w:r>
      <w:hyperlink r:id="rId70" w:tgtFrame="_blank" w:history="1">
        <w:r w:rsidRPr="00F613ED">
          <w:rPr>
            <w:rFonts w:ascii="Helvetica" w:eastAsia="Times New Roman" w:hAnsi="Helvetica" w:cs="Helvetica"/>
            <w:color w:val="4B5058"/>
            <w:sz w:val="24"/>
            <w:szCs w:val="24"/>
            <w:highlight w:val="yellow"/>
            <w:u w:val="single"/>
          </w:rPr>
          <w:t xml:space="preserve">fastest-growing </w:t>
        </w:r>
        <w:proofErr w:type="spellStart"/>
        <w:r w:rsidRPr="00F613ED">
          <w:rPr>
            <w:rFonts w:ascii="Helvetica" w:eastAsia="Times New Roman" w:hAnsi="Helvetica" w:cs="Helvetica"/>
            <w:color w:val="4B5058"/>
            <w:sz w:val="24"/>
            <w:szCs w:val="24"/>
            <w:highlight w:val="yellow"/>
            <w:u w:val="single"/>
          </w:rPr>
          <w:t>Github</w:t>
        </w:r>
        <w:proofErr w:type="spellEnd"/>
        <w:r w:rsidRPr="00F613ED">
          <w:rPr>
            <w:rFonts w:ascii="Helvetica" w:eastAsia="Times New Roman" w:hAnsi="Helvetica" w:cs="Helvetica"/>
            <w:color w:val="4B5058"/>
            <w:sz w:val="24"/>
            <w:szCs w:val="24"/>
            <w:highlight w:val="yellow"/>
            <w:u w:val="single"/>
          </w:rPr>
          <w:t xml:space="preserve"> repo in history</w:t>
        </w:r>
      </w:hyperlink>
      <w:r w:rsidRPr="00D95956">
        <w:rPr>
          <w:rFonts w:ascii="Helvetica" w:eastAsia="Times New Roman" w:hAnsi="Helvetica" w:cs="Helvetica"/>
          <w:color w:val="4B5058"/>
          <w:sz w:val="24"/>
          <w:szCs w:val="24"/>
          <w:highlight w:val="yellow"/>
        </w:rPr>
        <w:t> this spring, and practically every AI project or startup out there today includes agents in some form.</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 xml:space="preserve">Most </w:t>
      </w:r>
      <w:r w:rsidRPr="00D95956">
        <w:rPr>
          <w:rFonts w:ascii="Helvetica" w:eastAsia="Times New Roman" w:hAnsi="Helvetica" w:cs="Helvetica"/>
          <w:color w:val="4B5058"/>
          <w:sz w:val="24"/>
          <w:szCs w:val="24"/>
          <w:highlight w:val="yellow"/>
        </w:rPr>
        <w:t>developers we speak with are incredibly excited about the potential of agents.</w:t>
      </w:r>
      <w:r w:rsidRPr="00D95956">
        <w:rPr>
          <w:rFonts w:ascii="Helvetica" w:eastAsia="Times New Roman" w:hAnsi="Helvetica" w:cs="Helvetica"/>
          <w:color w:val="4B5058"/>
          <w:sz w:val="24"/>
          <w:szCs w:val="24"/>
        </w:rPr>
        <w:t xml:space="preserve"> The in-context learning pattern we describe in this post is effective at solving hallucination and data-freshness problems, in order to better support content-generation tasks. Agents, on the other hand, give AI apps a fundamentally new set of capabilities: to solve complex problems, to act on the outside world, and to learn from experience post-deployment. They do this through a combination of advanced reasoning/planning, tool usage, and memory / recursion / self-reflection.</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 xml:space="preserve">So, agents have the potential to become a central piece of the LLM app architecture (or even take over the whole stack, if you believe in recursive self-improvement). And existing frameworks like </w:t>
      </w:r>
      <w:proofErr w:type="spellStart"/>
      <w:r w:rsidRPr="00D95956">
        <w:rPr>
          <w:rFonts w:ascii="Helvetica" w:eastAsia="Times New Roman" w:hAnsi="Helvetica" w:cs="Helvetica"/>
          <w:color w:val="4B5058"/>
          <w:sz w:val="24"/>
          <w:szCs w:val="24"/>
        </w:rPr>
        <w:t>LangChain</w:t>
      </w:r>
      <w:proofErr w:type="spellEnd"/>
      <w:r w:rsidRPr="00D95956">
        <w:rPr>
          <w:rFonts w:ascii="Helvetica" w:eastAsia="Times New Roman" w:hAnsi="Helvetica" w:cs="Helvetica"/>
          <w:color w:val="4B5058"/>
          <w:sz w:val="24"/>
          <w:szCs w:val="24"/>
        </w:rPr>
        <w:t xml:space="preserve"> have incorporated some agent concepts already. </w:t>
      </w:r>
      <w:r w:rsidRPr="00D95956">
        <w:rPr>
          <w:rFonts w:ascii="Helvetica" w:eastAsia="Times New Roman" w:hAnsi="Helvetica" w:cs="Helvetica"/>
          <w:color w:val="FF0000"/>
          <w:sz w:val="24"/>
          <w:szCs w:val="24"/>
        </w:rPr>
        <w:t>There’s only one problem: agents don’t really work yet.</w:t>
      </w:r>
      <w:r w:rsidRPr="00D95956">
        <w:rPr>
          <w:rFonts w:ascii="Helvetica" w:eastAsia="Times New Roman" w:hAnsi="Helvetica" w:cs="Helvetica"/>
          <w:color w:val="4B5058"/>
          <w:sz w:val="24"/>
          <w:szCs w:val="24"/>
        </w:rPr>
        <w:t xml:space="preserve"> Most agent frameworks today are in the proof-of-concept phase—</w:t>
      </w:r>
      <w:r w:rsidRPr="00D95956">
        <w:rPr>
          <w:rFonts w:ascii="Helvetica" w:eastAsia="Times New Roman" w:hAnsi="Helvetica" w:cs="Helvetica"/>
          <w:color w:val="FF0000"/>
          <w:sz w:val="24"/>
          <w:szCs w:val="24"/>
        </w:rPr>
        <w:t>capable of incredible demos but</w:t>
      </w:r>
      <w:r w:rsidRPr="00D95956">
        <w:rPr>
          <w:rFonts w:ascii="Helvetica" w:eastAsia="Times New Roman" w:hAnsi="Helvetica" w:cs="Helvetica"/>
          <w:color w:val="4B5058"/>
          <w:sz w:val="24"/>
          <w:szCs w:val="24"/>
        </w:rPr>
        <w:t xml:space="preserve"> not yet reliable, reproducible task-completion. We’re keeping an eye on how they develop in the near future.</w:t>
      </w:r>
    </w:p>
    <w:p w:rsidR="00D95956" w:rsidRPr="00D95956" w:rsidRDefault="00D95956" w:rsidP="00D95956">
      <w:pPr>
        <w:shd w:val="clear" w:color="auto" w:fill="FFFFFF"/>
        <w:spacing w:before="100" w:beforeAutospacing="1" w:after="100" w:afterAutospacing="1" w:line="240" w:lineRule="auto"/>
        <w:outlineLvl w:val="1"/>
        <w:rPr>
          <w:rFonts w:ascii="Helvetica" w:eastAsia="Times New Roman" w:hAnsi="Helvetica" w:cs="Helvetica"/>
          <w:b/>
          <w:bCs/>
          <w:color w:val="4B5058"/>
          <w:sz w:val="36"/>
          <w:szCs w:val="36"/>
        </w:rPr>
      </w:pPr>
      <w:r w:rsidRPr="00D95956">
        <w:rPr>
          <w:rFonts w:ascii="Helvetica" w:eastAsia="Times New Roman" w:hAnsi="Helvetica" w:cs="Helvetica"/>
          <w:color w:val="4B5058"/>
          <w:sz w:val="36"/>
          <w:szCs w:val="36"/>
        </w:rPr>
        <w:t>Looking ahead</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 xml:space="preserve">Pre-trained AI models represent the most important architectural change in software since the internet. They make it possible for individual developers to build incredible AI apps, in a matter of </w:t>
      </w:r>
      <w:proofErr w:type="gramStart"/>
      <w:r w:rsidRPr="00D95956">
        <w:rPr>
          <w:rFonts w:ascii="Helvetica" w:eastAsia="Times New Roman" w:hAnsi="Helvetica" w:cs="Helvetica"/>
          <w:color w:val="4B5058"/>
          <w:sz w:val="24"/>
          <w:szCs w:val="24"/>
        </w:rPr>
        <w:t>days, that</w:t>
      </w:r>
      <w:proofErr w:type="gramEnd"/>
      <w:r w:rsidRPr="00D95956">
        <w:rPr>
          <w:rFonts w:ascii="Helvetica" w:eastAsia="Times New Roman" w:hAnsi="Helvetica" w:cs="Helvetica"/>
          <w:color w:val="4B5058"/>
          <w:sz w:val="24"/>
          <w:szCs w:val="24"/>
        </w:rPr>
        <w:t xml:space="preserve"> surpass supervised machine learning projects that took big teams months to build.</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 xml:space="preserve">The tools and patterns we’ve laid out here are likely the starting point, not the end state, for integrating LLMs. </w:t>
      </w:r>
      <w:r w:rsidRPr="00D95956">
        <w:rPr>
          <w:rFonts w:ascii="Helvetica" w:eastAsia="Times New Roman" w:hAnsi="Helvetica" w:cs="Helvetica"/>
          <w:color w:val="4B5058"/>
          <w:sz w:val="24"/>
          <w:szCs w:val="24"/>
          <w:highlight w:val="yellow"/>
        </w:rPr>
        <w:t>We’ll update this as major changes take place (e.g., a shift toward model training)</w:t>
      </w:r>
      <w:r w:rsidRPr="00D95956">
        <w:rPr>
          <w:rFonts w:ascii="Helvetica" w:eastAsia="Times New Roman" w:hAnsi="Helvetica" w:cs="Helvetica"/>
          <w:color w:val="4B5058"/>
          <w:sz w:val="24"/>
          <w:szCs w:val="24"/>
        </w:rPr>
        <w:t xml:space="preserve"> and release new reference architectures where it makes sense. Please reach out if you have any feedback or suggestions.</w:t>
      </w:r>
    </w:p>
    <w:p w:rsidR="00D95956" w:rsidRPr="00D95956" w:rsidRDefault="00D95956" w:rsidP="00D95956">
      <w:pPr>
        <w:shd w:val="clear" w:color="auto" w:fill="FFFFFF"/>
        <w:spacing w:before="100" w:beforeAutospacing="1" w:after="100" w:afterAutospacing="1" w:line="240" w:lineRule="auto"/>
        <w:jc w:val="center"/>
        <w:rPr>
          <w:rFonts w:ascii="Helvetica" w:eastAsia="Times New Roman" w:hAnsi="Helvetica" w:cs="Helvetica"/>
          <w:color w:val="4B5058"/>
          <w:sz w:val="24"/>
          <w:szCs w:val="24"/>
        </w:rPr>
      </w:pPr>
      <w:r w:rsidRPr="00D95956">
        <w:rPr>
          <w:rFonts w:ascii="Helvetica" w:eastAsia="Times New Roman" w:hAnsi="Helvetica" w:cs="Helvetica"/>
          <w:color w:val="4B5058"/>
          <w:sz w:val="24"/>
          <w:szCs w:val="24"/>
        </w:rPr>
        <w:t>* * *</w:t>
      </w:r>
      <w:r w:rsidRPr="00D95956">
        <w:rPr>
          <w:rFonts w:ascii="Helvetica" w:eastAsia="Times New Roman" w:hAnsi="Helvetica" w:cs="Helvetica"/>
          <w:color w:val="4B5058"/>
          <w:sz w:val="24"/>
          <w:szCs w:val="24"/>
        </w:rPr>
        <w:br/>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highlight w:val="yellow"/>
        </w:rPr>
      </w:pPr>
      <w:r w:rsidRPr="00D95956">
        <w:rPr>
          <w:rFonts w:ascii="Helvetica" w:eastAsia="Times New Roman" w:hAnsi="Helvetica" w:cs="Helvetica"/>
          <w:i/>
          <w:iCs/>
          <w:color w:val="4B5058"/>
          <w:sz w:val="24"/>
          <w:szCs w:val="24"/>
        </w:rPr>
        <w:t>The views expressed here are those of the individual AH Capital Management, L.L.C. (</w:t>
      </w:r>
      <w:r w:rsidRPr="00D95956">
        <w:rPr>
          <w:rFonts w:ascii="Helvetica" w:eastAsia="Times New Roman" w:hAnsi="Helvetica" w:cs="Helvetica"/>
          <w:i/>
          <w:iCs/>
          <w:color w:val="4B5058"/>
          <w:sz w:val="24"/>
          <w:szCs w:val="24"/>
          <w:highlight w:val="yellow"/>
        </w:rPr>
        <w:t>“a16z”</w:t>
      </w:r>
      <w:r w:rsidRPr="00D95956">
        <w:rPr>
          <w:rFonts w:ascii="Helvetica" w:eastAsia="Times New Roman" w:hAnsi="Helvetica" w:cs="Helvetica"/>
          <w:i/>
          <w:iCs/>
          <w:color w:val="4B5058"/>
          <w:sz w:val="24"/>
          <w:szCs w:val="24"/>
        </w:rPr>
        <w:t xml:space="preserve">) personnel quoted and are not the views of a16z or its affiliates. Certain information contained in here has been obtained from third-party sources, including from portfolio companies of funds managed by a16z. </w:t>
      </w:r>
      <w:r w:rsidRPr="00D95956">
        <w:rPr>
          <w:rFonts w:ascii="Helvetica" w:eastAsia="Times New Roman" w:hAnsi="Helvetica" w:cs="Helvetica"/>
          <w:i/>
          <w:iCs/>
          <w:color w:val="4B5058"/>
          <w:sz w:val="24"/>
          <w:szCs w:val="24"/>
          <w:highlight w:val="yellow"/>
        </w:rPr>
        <w:t>While taken from sources believed to be reliable, a16z has not independently verified such information and makes no representations about the enduring accuracy of the information or its appropriateness for a given situation. In addition, this content may include third-party advertisements; a16z has not reviewed such advertisements and does not endorse any advertising content contained therein.</w:t>
      </w:r>
    </w:p>
    <w:p w:rsidR="00D95956" w:rsidRPr="00D95956" w:rsidRDefault="00D95956" w:rsidP="00D95956">
      <w:pPr>
        <w:shd w:val="clear" w:color="auto" w:fill="FFFFFF"/>
        <w:spacing w:before="100" w:beforeAutospacing="1" w:after="100" w:afterAutospacing="1" w:line="240" w:lineRule="auto"/>
        <w:rPr>
          <w:rFonts w:ascii="Helvetica" w:eastAsia="Times New Roman" w:hAnsi="Helvetica" w:cs="Helvetica"/>
          <w:color w:val="4B5058"/>
          <w:sz w:val="24"/>
          <w:szCs w:val="24"/>
        </w:rPr>
      </w:pPr>
      <w:r w:rsidRPr="00D95956">
        <w:rPr>
          <w:rFonts w:ascii="Helvetica" w:eastAsia="Times New Roman" w:hAnsi="Helvetica" w:cs="Helvetica"/>
          <w:i/>
          <w:iCs/>
          <w:color w:val="4B5058"/>
          <w:sz w:val="24"/>
          <w:szCs w:val="24"/>
          <w:highlight w:val="yellow"/>
        </w:rPr>
        <w:t>This content is provided for informational purposes only,</w:t>
      </w:r>
      <w:bookmarkStart w:id="0" w:name="_GoBack"/>
      <w:bookmarkEnd w:id="0"/>
      <w:r w:rsidRPr="00D95956">
        <w:rPr>
          <w:rFonts w:ascii="Helvetica" w:eastAsia="Times New Roman" w:hAnsi="Helvetica" w:cs="Helvetica"/>
          <w:i/>
          <w:iCs/>
          <w:color w:val="4B5058"/>
          <w:sz w:val="24"/>
          <w:szCs w:val="24"/>
        </w:rPr>
        <w:t xml:space="preserve"> and should not be relied upon as legal, business, investment, or tax advice. You should consult your own advisers as to those matters. References to any securities or digital assets are for illustrative purposes only, and do not constitute an investment recommendation or offer to provide investment advisory services. Furthermore, this content is not directed at nor intended for use by any investors or prospective investors, and may not under any circumstances be relied upon when making a decision to invest in any fund managed by a16z. (An offering to invest in an a16z fund will be made only by the private placement memorandum, subscription agreement, and other relevant documentation of any such fund and should be read in their entirety.) Any investments or portfolio companies mentioned, referred to, or described are not representative of all investments in vehicles managed by a16z, and there can be no assurance that the investments will be profitable or that other investments made in the future will have similar characteristics or results. A list of investments made by funds managed by Andreessen Horowitz (excluding investments for which the issuer has not provided permission for a16z to disclose publicly as well as unannounced investments in publicly traded digital assets) is available at </w:t>
      </w:r>
      <w:hyperlink r:id="rId71" w:tgtFrame="_blank" w:history="1">
        <w:r w:rsidRPr="00D95956">
          <w:rPr>
            <w:rFonts w:ascii="Helvetica" w:eastAsia="Times New Roman" w:hAnsi="Helvetica" w:cs="Helvetica"/>
            <w:i/>
            <w:iCs/>
            <w:color w:val="4B5058"/>
            <w:sz w:val="24"/>
            <w:szCs w:val="24"/>
            <w:u w:val="single"/>
          </w:rPr>
          <w:t>https://a16z.com/investments/</w:t>
        </w:r>
      </w:hyperlink>
      <w:r w:rsidRPr="00D95956">
        <w:rPr>
          <w:rFonts w:ascii="Helvetica" w:eastAsia="Times New Roman" w:hAnsi="Helvetica" w:cs="Helvetica"/>
          <w:i/>
          <w:iCs/>
          <w:color w:val="4B5058"/>
          <w:sz w:val="24"/>
          <w:szCs w:val="24"/>
        </w:rPr>
        <w:t>.</w:t>
      </w:r>
    </w:p>
    <w:p w:rsidR="00D95956" w:rsidRPr="00D95956" w:rsidRDefault="00D95956" w:rsidP="00D95956">
      <w:pPr>
        <w:shd w:val="clear" w:color="auto" w:fill="FFFFFF"/>
        <w:spacing w:after="0" w:line="240" w:lineRule="auto"/>
        <w:rPr>
          <w:rFonts w:ascii="Helvetica" w:eastAsia="Times New Roman" w:hAnsi="Helvetica" w:cs="Helvetica"/>
          <w:color w:val="4B5058"/>
          <w:sz w:val="24"/>
          <w:szCs w:val="24"/>
        </w:rPr>
      </w:pPr>
      <w:r w:rsidRPr="00D95956">
        <w:rPr>
          <w:rFonts w:ascii="Helvetica" w:eastAsia="Times New Roman" w:hAnsi="Helvetica" w:cs="Helvetica"/>
          <w:i/>
          <w:iCs/>
          <w:color w:val="4B5058"/>
          <w:sz w:val="24"/>
          <w:szCs w:val="24"/>
        </w:rPr>
        <w:t>Charts and graphs provided within are for informational purposes solely and should not be relied upon when making any investment decision. Past performance is not indicative of future results. The content speaks only as of the date indicated. Any projections, estimates, forecasts, targets, prospects, and/or opinions expressed in these materials are subject to change without notice and may differ or be contrary to opinions expressed by others. Please see </w:t>
      </w:r>
      <w:hyperlink r:id="rId72" w:tgtFrame="_blank" w:history="1">
        <w:r w:rsidRPr="00D95956">
          <w:rPr>
            <w:rFonts w:ascii="Helvetica" w:eastAsia="Times New Roman" w:hAnsi="Helvetica" w:cs="Helvetica"/>
            <w:i/>
            <w:iCs/>
            <w:color w:val="4B5058"/>
            <w:sz w:val="24"/>
            <w:szCs w:val="24"/>
            <w:u w:val="single"/>
          </w:rPr>
          <w:t>https://a16z.com/disclosures</w:t>
        </w:r>
      </w:hyperlink>
      <w:r w:rsidRPr="00D95956">
        <w:rPr>
          <w:rFonts w:ascii="Helvetica" w:eastAsia="Times New Roman" w:hAnsi="Helvetica" w:cs="Helvetica"/>
          <w:i/>
          <w:iCs/>
          <w:color w:val="4B5058"/>
          <w:sz w:val="24"/>
          <w:szCs w:val="24"/>
        </w:rPr>
        <w:t> for additional important information.</w:t>
      </w:r>
    </w:p>
    <w:p w:rsidR="00D95956" w:rsidRPr="00D95956" w:rsidRDefault="00D95956" w:rsidP="00D95956">
      <w:pPr>
        <w:shd w:val="clear" w:color="auto" w:fill="FFFFFF"/>
        <w:spacing w:after="0" w:line="240" w:lineRule="auto"/>
        <w:jc w:val="right"/>
        <w:rPr>
          <w:rFonts w:ascii="Helvetica" w:eastAsia="Times New Roman" w:hAnsi="Helvetica" w:cs="Helvetica"/>
          <w:color w:val="D1D1D1"/>
          <w:sz w:val="24"/>
          <w:szCs w:val="24"/>
        </w:rPr>
      </w:pPr>
      <w:r w:rsidRPr="00D95956">
        <w:rPr>
          <w:rFonts w:ascii="Helvetica" w:eastAsia="Times New Roman" w:hAnsi="Helvetica" w:cs="Helvetica"/>
          <w:color w:val="D1D1D1"/>
          <w:sz w:val="24"/>
          <w:szCs w:val="24"/>
        </w:rPr>
        <w:t>June 20, 2023</w:t>
      </w:r>
    </w:p>
    <w:p w:rsidR="00D95956" w:rsidRDefault="00D95956"/>
    <w:sectPr w:rsidR="00D95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51152"/>
    <w:multiLevelType w:val="multilevel"/>
    <w:tmpl w:val="4BF4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96039"/>
    <w:multiLevelType w:val="multilevel"/>
    <w:tmpl w:val="45B2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2B017C"/>
    <w:multiLevelType w:val="multilevel"/>
    <w:tmpl w:val="622A6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C8207F"/>
    <w:multiLevelType w:val="hybridMultilevel"/>
    <w:tmpl w:val="AC001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56"/>
    <w:rsid w:val="003037F3"/>
    <w:rsid w:val="004F3A02"/>
    <w:rsid w:val="00511A60"/>
    <w:rsid w:val="00A1229A"/>
    <w:rsid w:val="00C60CD3"/>
    <w:rsid w:val="00CC3D47"/>
    <w:rsid w:val="00D95956"/>
    <w:rsid w:val="00E014BC"/>
    <w:rsid w:val="00E022EC"/>
    <w:rsid w:val="00EC6007"/>
    <w:rsid w:val="00F613ED"/>
    <w:rsid w:val="00FD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347EA-D195-41E3-84D4-C1267256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959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595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959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5956"/>
    <w:rPr>
      <w:color w:val="0000FF"/>
      <w:u w:val="single"/>
    </w:rPr>
  </w:style>
  <w:style w:type="character" w:styleId="Strong">
    <w:name w:val="Strong"/>
    <w:basedOn w:val="DefaultParagraphFont"/>
    <w:uiPriority w:val="22"/>
    <w:qFormat/>
    <w:rsid w:val="00D95956"/>
    <w:rPr>
      <w:b/>
      <w:bCs/>
    </w:rPr>
  </w:style>
  <w:style w:type="character" w:styleId="Emphasis">
    <w:name w:val="Emphasis"/>
    <w:basedOn w:val="DefaultParagraphFont"/>
    <w:uiPriority w:val="20"/>
    <w:qFormat/>
    <w:rsid w:val="00D95956"/>
    <w:rPr>
      <w:i/>
      <w:iCs/>
    </w:rPr>
  </w:style>
  <w:style w:type="paragraph" w:styleId="ListParagraph">
    <w:name w:val="List Paragraph"/>
    <w:basedOn w:val="Normal"/>
    <w:uiPriority w:val="34"/>
    <w:qFormat/>
    <w:rsid w:val="00E02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393273">
      <w:bodyDiv w:val="1"/>
      <w:marLeft w:val="0"/>
      <w:marRight w:val="0"/>
      <w:marTop w:val="0"/>
      <w:marBottom w:val="0"/>
      <w:divBdr>
        <w:top w:val="none" w:sz="0" w:space="0" w:color="auto"/>
        <w:left w:val="none" w:sz="0" w:space="0" w:color="auto"/>
        <w:bottom w:val="none" w:sz="0" w:space="0" w:color="auto"/>
        <w:right w:val="none" w:sz="0" w:space="0" w:color="auto"/>
      </w:divBdr>
      <w:divsChild>
        <w:div w:id="891892482">
          <w:marLeft w:val="0"/>
          <w:marRight w:val="0"/>
          <w:marTop w:val="0"/>
          <w:marBottom w:val="0"/>
          <w:divBdr>
            <w:top w:val="none" w:sz="0" w:space="0" w:color="auto"/>
            <w:left w:val="none" w:sz="0" w:space="0" w:color="auto"/>
            <w:bottom w:val="none" w:sz="0" w:space="0" w:color="auto"/>
            <w:right w:val="none" w:sz="0" w:space="0" w:color="auto"/>
          </w:divBdr>
          <w:divsChild>
            <w:div w:id="20531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at.openai.com/" TargetMode="External"/><Relationship Id="rId21" Type="http://schemas.openxmlformats.org/officeDocument/2006/relationships/hyperlink" Target="https://www.sqlite.org/" TargetMode="External"/><Relationship Id="rId42" Type="http://schemas.openxmlformats.org/officeDocument/2006/relationships/hyperlink" Target="https://cloud.google.com/" TargetMode="External"/><Relationship Id="rId47" Type="http://schemas.openxmlformats.org/officeDocument/2006/relationships/hyperlink" Target="https://azure.microsoft.com/en-us" TargetMode="External"/><Relationship Id="rId63" Type="http://schemas.openxmlformats.org/officeDocument/2006/relationships/image" Target="media/image3.png"/><Relationship Id="rId68" Type="http://schemas.openxmlformats.org/officeDocument/2006/relationships/hyperlink" Target="https://github.com/ray-project/llm-numbers" TargetMode="External"/><Relationship Id="rId2" Type="http://schemas.openxmlformats.org/officeDocument/2006/relationships/styles" Target="styles.xml"/><Relationship Id="rId16" Type="http://schemas.openxmlformats.org/officeDocument/2006/relationships/hyperlink" Target="https://cohere.com/" TargetMode="External"/><Relationship Id="rId29" Type="http://schemas.openxmlformats.org/officeDocument/2006/relationships/hyperlink" Target="https://github.com/pgvector/pgvector" TargetMode="External"/><Relationship Id="rId11" Type="http://schemas.openxmlformats.org/officeDocument/2006/relationships/hyperlink" Target="https://openai.com/" TargetMode="External"/><Relationship Id="rId24" Type="http://schemas.openxmlformats.org/officeDocument/2006/relationships/hyperlink" Target="https://www.trychroma.com/" TargetMode="External"/><Relationship Id="rId32" Type="http://schemas.openxmlformats.org/officeDocument/2006/relationships/hyperlink" Target="https://vercel.com/" TargetMode="External"/><Relationship Id="rId37" Type="http://schemas.openxmlformats.org/officeDocument/2006/relationships/hyperlink" Target="https://mlflow.org/docs/latest/llm-tracking.html" TargetMode="External"/><Relationship Id="rId40" Type="http://schemas.openxmlformats.org/officeDocument/2006/relationships/hyperlink" Target="https://www.anthropic.com/" TargetMode="External"/><Relationship Id="rId45" Type="http://schemas.openxmlformats.org/officeDocument/2006/relationships/hyperlink" Target="https://github.com/microsoft/guidance" TargetMode="External"/><Relationship Id="rId53" Type="http://schemas.openxmlformats.org/officeDocument/2006/relationships/hyperlink" Target="https://modal.com/" TargetMode="External"/><Relationship Id="rId58" Type="http://schemas.openxmlformats.org/officeDocument/2006/relationships/hyperlink" Target="https://a16z.com/2023/05/25/ai-canon/" TargetMode="External"/><Relationship Id="rId66" Type="http://schemas.openxmlformats.org/officeDocument/2006/relationships/hyperlink" Target="https://i1.wp.com/a16z.com/wp-content/uploads/2023/06/2657-Emerging-LLM-App-Stack-R2-4-of-4-2.png?ssl=1" TargetMode="External"/><Relationship Id="rId74" Type="http://schemas.openxmlformats.org/officeDocument/2006/relationships/theme" Target="theme/theme1.xml"/><Relationship Id="rId5" Type="http://schemas.openxmlformats.org/officeDocument/2006/relationships/hyperlink" Target="https://a16z.com/2023/06/20/emerging-architectures-for-llm-applications/" TargetMode="External"/><Relationship Id="rId61" Type="http://schemas.openxmlformats.org/officeDocument/2006/relationships/hyperlink" Target="https://github.com/openai/openai-cookbook/blob/main/examples/Customizing_embeddings.ipynb" TargetMode="External"/><Relationship Id="rId19" Type="http://schemas.openxmlformats.org/officeDocument/2006/relationships/hyperlink" Target="https://github.com/jerryjliu/llama_index" TargetMode="External"/><Relationship Id="rId14" Type="http://schemas.openxmlformats.org/officeDocument/2006/relationships/hyperlink" Target="https://redis.io/" TargetMode="External"/><Relationship Id="rId22" Type="http://schemas.openxmlformats.org/officeDocument/2006/relationships/hyperlink" Target="https://www.unstructured.io/" TargetMode="External"/><Relationship Id="rId27" Type="http://schemas.openxmlformats.org/officeDocument/2006/relationships/hyperlink" Target="https://zapier.com/blog/announcing-zapier-chatgpt-plugin/" TargetMode="External"/><Relationship Id="rId30" Type="http://schemas.openxmlformats.org/officeDocument/2006/relationships/hyperlink" Target="https://wandb.ai/site/solutions/llmops" TargetMode="External"/><Relationship Id="rId35" Type="http://schemas.openxmlformats.org/officeDocument/2006/relationships/hyperlink" Target="https://aws.amazon.com/" TargetMode="External"/><Relationship Id="rId43" Type="http://schemas.openxmlformats.org/officeDocument/2006/relationships/hyperlink" Target="https://www.anyscale.com/" TargetMode="External"/><Relationship Id="rId48" Type="http://schemas.openxmlformats.org/officeDocument/2006/relationships/hyperlink" Target="https://www.mosaicml.com/" TargetMode="External"/><Relationship Id="rId56" Type="http://schemas.openxmlformats.org/officeDocument/2006/relationships/hyperlink" Target="https://arxiv.org/abs/2302.10866" TargetMode="External"/><Relationship Id="rId64" Type="http://schemas.openxmlformats.org/officeDocument/2006/relationships/hyperlink" Target="https://www.promptingguide.ai/techniques" TargetMode="External"/><Relationship Id="rId69" Type="http://schemas.openxmlformats.org/officeDocument/2006/relationships/hyperlink" Target="https://youtu.be/6PDk-_uhUt8?t=139" TargetMode="External"/><Relationship Id="rId8" Type="http://schemas.openxmlformats.org/officeDocument/2006/relationships/hyperlink" Target="https://www.databricks.com/product/machine-learning/large-language-models" TargetMode="External"/><Relationship Id="rId51" Type="http://schemas.openxmlformats.org/officeDocument/2006/relationships/hyperlink" Target="https://modal.com/" TargetMode="External"/><Relationship Id="rId72" Type="http://schemas.openxmlformats.org/officeDocument/2006/relationships/hyperlink" Target="https://a16z.com/disclosures" TargetMode="External"/><Relationship Id="rId3" Type="http://schemas.openxmlformats.org/officeDocument/2006/relationships/settings" Target="settings.xml"/><Relationship Id="rId12" Type="http://schemas.openxmlformats.org/officeDocument/2006/relationships/hyperlink" Target="https://github.com/hwchase17/langchain" TargetMode="External"/><Relationship Id="rId17" Type="http://schemas.openxmlformats.org/officeDocument/2006/relationships/hyperlink" Target="https://weaviate.io/" TargetMode="External"/><Relationship Id="rId25" Type="http://schemas.openxmlformats.org/officeDocument/2006/relationships/hyperlink" Target="https://humanloop.com/" TargetMode="External"/><Relationship Id="rId33" Type="http://schemas.openxmlformats.org/officeDocument/2006/relationships/hyperlink" Target="https://openai.com/" TargetMode="External"/><Relationship Id="rId38" Type="http://schemas.openxmlformats.org/officeDocument/2006/relationships/hyperlink" Target="https://github.com/woop/rebuff" TargetMode="External"/><Relationship Id="rId46" Type="http://schemas.openxmlformats.org/officeDocument/2006/relationships/hyperlink" Target="https://streamlit.io/" TargetMode="External"/><Relationship Id="rId59" Type="http://schemas.openxmlformats.org/officeDocument/2006/relationships/hyperlink" Target="https://i2.wp.com/a16z.com/wp-content/uploads/2023/06/2657-Emerging-LLM-App-Stack-R2-2-of-4-2.png?ssl=1" TargetMode="External"/><Relationship Id="rId67" Type="http://schemas.openxmlformats.org/officeDocument/2006/relationships/image" Target="media/image4.png"/><Relationship Id="rId20" Type="http://schemas.openxmlformats.org/officeDocument/2006/relationships/hyperlink" Target="https://www.wolfram.com/wolfram-plugin-chatgpt/" TargetMode="External"/><Relationship Id="rId41" Type="http://schemas.openxmlformats.org/officeDocument/2006/relationships/hyperlink" Target="https://replicate.com/" TargetMode="External"/><Relationship Id="rId54" Type="http://schemas.openxmlformats.org/officeDocument/2006/relationships/hyperlink" Target="https://www.runpod.io/" TargetMode="External"/><Relationship Id="rId62" Type="http://schemas.openxmlformats.org/officeDocument/2006/relationships/hyperlink" Target="https://i1.wp.com/a16z.com/wp-content/uploads/2023/06/2657-Emerging-LLM-App-Stack-R2-3-of-4-2.png?ssl=1" TargetMode="External"/><Relationship Id="rId70" Type="http://schemas.openxmlformats.org/officeDocument/2006/relationships/hyperlink" Target="https://twitter.com/OfficialLoganK/status/1647757809654562816" TargetMode="External"/><Relationship Id="rId1" Type="http://schemas.openxmlformats.org/officeDocument/2006/relationships/numbering" Target="numbering.xml"/><Relationship Id="rId6" Type="http://schemas.openxmlformats.org/officeDocument/2006/relationships/hyperlink" Target="https://i0.wp.com/a16z.com/wp-content/uploads/2023/06/2657-Emerging-LLM-App-Stack-R2-1-of-4-2.png?ssl=1" TargetMode="External"/><Relationship Id="rId15" Type="http://schemas.openxmlformats.org/officeDocument/2006/relationships/hyperlink" Target="https://airflow.apache.org/" TargetMode="External"/><Relationship Id="rId23" Type="http://schemas.openxmlformats.org/officeDocument/2006/relationships/hyperlink" Target="https://huggingface.co/" TargetMode="External"/><Relationship Id="rId28" Type="http://schemas.openxmlformats.org/officeDocument/2006/relationships/hyperlink" Target="https://github.com/zilliztech/GPTCache" TargetMode="External"/><Relationship Id="rId36" Type="http://schemas.openxmlformats.org/officeDocument/2006/relationships/hyperlink" Target="https://www.databricks.com/product/machine-learning" TargetMode="External"/><Relationship Id="rId49" Type="http://schemas.openxmlformats.org/officeDocument/2006/relationships/hyperlink" Target="https://www.helicone.ai/" TargetMode="External"/><Relationship Id="rId57" Type="http://schemas.openxmlformats.org/officeDocument/2006/relationships/hyperlink" Target="https://blog.gopenai.com/how-to-speed-up-llms-and-use-100k-context-window-all-tricks-in-one-place-ffd40577b4c" TargetMode="External"/><Relationship Id="rId10" Type="http://schemas.openxmlformats.org/officeDocument/2006/relationships/hyperlink" Target="https://www.pinecone.io/" TargetMode="External"/><Relationship Id="rId31" Type="http://schemas.openxmlformats.org/officeDocument/2006/relationships/hyperlink" Target="https://shreyar.github.io/guardrails/" TargetMode="External"/><Relationship Id="rId44" Type="http://schemas.openxmlformats.org/officeDocument/2006/relationships/hyperlink" Target="https://promptlayer.com/" TargetMode="External"/><Relationship Id="rId52" Type="http://schemas.openxmlformats.org/officeDocument/2006/relationships/hyperlink" Target="https://www.coreweave.com/" TargetMode="External"/><Relationship Id="rId60" Type="http://schemas.openxmlformats.org/officeDocument/2006/relationships/image" Target="media/image2.png"/><Relationship Id="rId65" Type="http://schemas.openxmlformats.org/officeDocument/2006/relationships/hyperlink" Target="https://github.com/openai/chatgpt-retrieval-plugin"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penai.com/" TargetMode="External"/><Relationship Id="rId13" Type="http://schemas.openxmlformats.org/officeDocument/2006/relationships/hyperlink" Target="https://serpapi.com/" TargetMode="External"/><Relationship Id="rId18" Type="http://schemas.openxmlformats.org/officeDocument/2006/relationships/hyperlink" Target="https://nat.dev/" TargetMode="External"/><Relationship Id="rId39" Type="http://schemas.openxmlformats.org/officeDocument/2006/relationships/hyperlink" Target="https://www.steamship.com/" TargetMode="External"/><Relationship Id="rId34" Type="http://schemas.openxmlformats.org/officeDocument/2006/relationships/hyperlink" Target="https://huggingface.co/" TargetMode="External"/><Relationship Id="rId50" Type="http://schemas.openxmlformats.org/officeDocument/2006/relationships/hyperlink" Target="https://lmql.ai/" TargetMode="External"/><Relationship Id="rId55" Type="http://schemas.openxmlformats.org/officeDocument/2006/relationships/hyperlink" Target="https://en.wikipedia.org/wiki/In-context_learning_(natural_language_processing)" TargetMode="External"/><Relationship Id="rId7" Type="http://schemas.openxmlformats.org/officeDocument/2006/relationships/image" Target="media/image1.png"/><Relationship Id="rId71" Type="http://schemas.openxmlformats.org/officeDocument/2006/relationships/hyperlink" Target="https://a16z.com/inves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3715</Words>
  <Characters>21178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2023-06-22T12:04:00Z</dcterms:created>
  <dcterms:modified xsi:type="dcterms:W3CDTF">2023-06-22T13:18:00Z</dcterms:modified>
</cp:coreProperties>
</file>